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12FA5" w14:textId="378D0CD0" w:rsidR="00F016EB" w:rsidRPr="00F016EB" w:rsidRDefault="00A0758A" w:rsidP="007B069D">
      <w:pPr>
        <w:spacing w:before="60"/>
        <w:ind w:left="720" w:hanging="720"/>
        <w:jc w:val="both"/>
        <w:rPr>
          <w:rFonts w:ascii="Arial" w:hAnsi="Arial" w:cs="Arial"/>
          <w:b/>
        </w:rPr>
      </w:pPr>
      <w:r>
        <w:rPr>
          <w:rFonts w:ascii="Arial" w:hAnsi="Arial" w:cs="Arial"/>
          <w:b/>
        </w:rPr>
        <w:t>1.</w:t>
      </w:r>
      <w:r w:rsidR="00F016EB" w:rsidRPr="00F016EB">
        <w:rPr>
          <w:rFonts w:ascii="Arial" w:hAnsi="Arial" w:cs="Arial"/>
          <w:b/>
        </w:rPr>
        <w:tab/>
      </w:r>
      <w:r w:rsidR="00657CD6" w:rsidRPr="00F016EB">
        <w:rPr>
          <w:rFonts w:ascii="Arial" w:hAnsi="Arial" w:cs="Arial"/>
          <w:b/>
        </w:rPr>
        <w:t xml:space="preserve">Purpose </w:t>
      </w:r>
      <w:r w:rsidR="003309DA">
        <w:rPr>
          <w:rFonts w:ascii="Arial" w:hAnsi="Arial" w:cs="Arial"/>
          <w:b/>
        </w:rPr>
        <w:t>of this Service Level Agreement</w:t>
      </w:r>
      <w:r w:rsidR="00657CD6" w:rsidRPr="00F016EB">
        <w:rPr>
          <w:rFonts w:ascii="Arial" w:hAnsi="Arial" w:cs="Arial"/>
          <w:b/>
        </w:rPr>
        <w:t xml:space="preserve"> </w:t>
      </w:r>
    </w:p>
    <w:p w14:paraId="5D8E990D" w14:textId="77777777" w:rsidR="00F016EB" w:rsidRDefault="00F016EB" w:rsidP="007B069D">
      <w:pPr>
        <w:spacing w:before="60"/>
        <w:ind w:left="720" w:hanging="720"/>
        <w:jc w:val="both"/>
        <w:rPr>
          <w:rFonts w:ascii="Arial" w:hAnsi="Arial" w:cs="Arial"/>
        </w:rPr>
      </w:pPr>
    </w:p>
    <w:p w14:paraId="003525FD" w14:textId="7D1AA74E" w:rsidR="00F016EB" w:rsidRPr="00F016EB" w:rsidRDefault="00F016EB" w:rsidP="007B069D">
      <w:pPr>
        <w:spacing w:before="60"/>
        <w:ind w:left="720" w:hanging="720"/>
        <w:jc w:val="both"/>
        <w:rPr>
          <w:rFonts w:ascii="Arial" w:hAnsi="Arial" w:cs="Arial"/>
        </w:rPr>
      </w:pPr>
      <w:r>
        <w:rPr>
          <w:rFonts w:ascii="Arial" w:hAnsi="Arial" w:cs="Arial"/>
        </w:rPr>
        <w:t>1.1</w:t>
      </w:r>
      <w:r>
        <w:rPr>
          <w:rFonts w:ascii="Arial" w:hAnsi="Arial" w:cs="Arial"/>
        </w:rPr>
        <w:tab/>
      </w:r>
      <w:r w:rsidR="007C084F" w:rsidRPr="00F016EB">
        <w:rPr>
          <w:rFonts w:ascii="Arial" w:hAnsi="Arial" w:cs="Arial"/>
        </w:rPr>
        <w:t>The purpose of this agreement between</w:t>
      </w:r>
      <w:r w:rsidR="009A6C03">
        <w:rPr>
          <w:rFonts w:ascii="Arial" w:hAnsi="Arial" w:cs="Arial"/>
        </w:rPr>
        <w:t xml:space="preserve"> the </w:t>
      </w:r>
      <w:r w:rsidR="007C084F" w:rsidRPr="00F016EB">
        <w:rPr>
          <w:rFonts w:ascii="Arial" w:hAnsi="Arial" w:cs="Arial"/>
        </w:rPr>
        <w:t>Irish Football Association and</w:t>
      </w:r>
      <w:r w:rsidR="00ED6ECA" w:rsidRPr="00F016EB">
        <w:rPr>
          <w:rFonts w:ascii="Arial" w:hAnsi="Arial" w:cs="Arial"/>
        </w:rPr>
        <w:t xml:space="preserve"> </w:t>
      </w:r>
      <w:r w:rsidR="009A6C03">
        <w:rPr>
          <w:rFonts w:ascii="Arial" w:hAnsi="Arial" w:cs="Arial"/>
        </w:rPr>
        <w:t xml:space="preserve">an </w:t>
      </w:r>
      <w:r w:rsidR="00ED6ECA" w:rsidRPr="00F016EB">
        <w:rPr>
          <w:rFonts w:ascii="Arial" w:hAnsi="Arial" w:cs="Arial"/>
        </w:rPr>
        <w:t>Ass</w:t>
      </w:r>
      <w:r w:rsidRPr="00F016EB">
        <w:rPr>
          <w:rFonts w:ascii="Arial" w:hAnsi="Arial" w:cs="Arial"/>
        </w:rPr>
        <w:t xml:space="preserve">ociation, League or Club affiliated to the Irish FA </w:t>
      </w:r>
      <w:r w:rsidR="007C084F" w:rsidRPr="00F016EB">
        <w:rPr>
          <w:rFonts w:ascii="Arial" w:hAnsi="Arial" w:cs="Arial"/>
        </w:rPr>
        <w:t xml:space="preserve">is to set out the terms under which both parties will agree </w:t>
      </w:r>
      <w:r w:rsidRPr="00F016EB">
        <w:rPr>
          <w:rFonts w:ascii="Arial" w:hAnsi="Arial" w:cs="Arial"/>
        </w:rPr>
        <w:t xml:space="preserve">to </w:t>
      </w:r>
    </w:p>
    <w:p w14:paraId="23DCCC96" w14:textId="48A06897" w:rsidR="00F016EB" w:rsidRDefault="00F016EB" w:rsidP="007B069D">
      <w:pPr>
        <w:spacing w:before="60"/>
        <w:ind w:left="720" w:firstLine="360"/>
        <w:jc w:val="both"/>
        <w:rPr>
          <w:rFonts w:ascii="Arial" w:hAnsi="Arial" w:cs="Arial"/>
        </w:rPr>
      </w:pPr>
    </w:p>
    <w:p w14:paraId="739A29C5" w14:textId="29B82D53" w:rsidR="00A0758A" w:rsidRDefault="00A0758A" w:rsidP="007B069D">
      <w:pPr>
        <w:pStyle w:val="ListParagraph"/>
        <w:numPr>
          <w:ilvl w:val="0"/>
          <w:numId w:val="8"/>
        </w:numPr>
        <w:spacing w:before="60"/>
        <w:jc w:val="both"/>
        <w:rPr>
          <w:rFonts w:ascii="Arial" w:hAnsi="Arial" w:cs="Arial"/>
        </w:rPr>
      </w:pPr>
      <w:r>
        <w:rPr>
          <w:rFonts w:ascii="Arial" w:hAnsi="Arial" w:cs="Arial"/>
        </w:rPr>
        <w:t>the responsibilities of applicants, Irish FA Affiliated Bodies and the Irish FA in processing an Access NI check;</w:t>
      </w:r>
      <w:r w:rsidR="00AA0CDA">
        <w:rPr>
          <w:rFonts w:ascii="Arial" w:hAnsi="Arial" w:cs="Arial"/>
        </w:rPr>
        <w:t xml:space="preserve"> and,</w:t>
      </w:r>
    </w:p>
    <w:p w14:paraId="09BA0807" w14:textId="7C4160CD" w:rsidR="00A0758A" w:rsidRPr="00F016EB" w:rsidRDefault="00A0758A" w:rsidP="007B069D">
      <w:pPr>
        <w:pStyle w:val="ListParagraph"/>
        <w:spacing w:before="60"/>
        <w:ind w:left="1440"/>
        <w:jc w:val="both"/>
        <w:rPr>
          <w:rFonts w:ascii="Arial" w:hAnsi="Arial" w:cs="Arial"/>
        </w:rPr>
      </w:pPr>
      <w:r>
        <w:rPr>
          <w:rFonts w:ascii="Arial" w:hAnsi="Arial" w:cs="Arial"/>
        </w:rPr>
        <w:t xml:space="preserve"> </w:t>
      </w:r>
      <w:r w:rsidRPr="00F016EB">
        <w:rPr>
          <w:rFonts w:ascii="Arial" w:hAnsi="Arial" w:cs="Arial"/>
        </w:rPr>
        <w:t xml:space="preserve">  </w:t>
      </w:r>
    </w:p>
    <w:p w14:paraId="4A4D7390" w14:textId="6D3F1FE9" w:rsidR="00F016EB" w:rsidRPr="00A0758A" w:rsidRDefault="007C084F" w:rsidP="007B069D">
      <w:pPr>
        <w:pStyle w:val="ListParagraph"/>
        <w:numPr>
          <w:ilvl w:val="0"/>
          <w:numId w:val="8"/>
        </w:numPr>
        <w:spacing w:before="60"/>
        <w:jc w:val="both"/>
        <w:rPr>
          <w:rFonts w:ascii="Arial" w:hAnsi="Arial" w:cs="Arial"/>
        </w:rPr>
      </w:pPr>
      <w:r w:rsidRPr="00A0758A">
        <w:rPr>
          <w:rFonts w:ascii="Arial" w:hAnsi="Arial" w:cs="Arial"/>
        </w:rPr>
        <w:t>compliance of handling of data and information in relation to A</w:t>
      </w:r>
      <w:r w:rsidR="00AA0CDA">
        <w:rPr>
          <w:rFonts w:ascii="Arial" w:hAnsi="Arial" w:cs="Arial"/>
        </w:rPr>
        <w:t>ccess NI checks and disclosures.</w:t>
      </w:r>
    </w:p>
    <w:p w14:paraId="2835D132" w14:textId="77777777" w:rsidR="00F016EB" w:rsidRDefault="00F016EB" w:rsidP="007B069D">
      <w:pPr>
        <w:pStyle w:val="ListParagraph"/>
        <w:spacing w:before="60"/>
        <w:ind w:left="1440"/>
        <w:jc w:val="both"/>
        <w:rPr>
          <w:rFonts w:ascii="Arial" w:hAnsi="Arial" w:cs="Arial"/>
        </w:rPr>
      </w:pPr>
    </w:p>
    <w:p w14:paraId="40A2A827" w14:textId="77777777" w:rsidR="00F016EB" w:rsidRDefault="00657CD6" w:rsidP="007B069D">
      <w:pPr>
        <w:spacing w:before="60"/>
        <w:ind w:left="720" w:hanging="720"/>
        <w:jc w:val="both"/>
        <w:rPr>
          <w:rFonts w:ascii="Arial" w:hAnsi="Arial" w:cs="Arial"/>
        </w:rPr>
      </w:pPr>
      <w:r>
        <w:rPr>
          <w:rFonts w:ascii="Arial" w:hAnsi="Arial" w:cs="Arial"/>
        </w:rPr>
        <w:t xml:space="preserve">2. </w:t>
      </w:r>
      <w:r>
        <w:rPr>
          <w:rFonts w:ascii="Arial" w:hAnsi="Arial" w:cs="Arial"/>
        </w:rPr>
        <w:tab/>
      </w:r>
      <w:r w:rsidRPr="00657CD6">
        <w:rPr>
          <w:rFonts w:ascii="Arial" w:hAnsi="Arial" w:cs="Arial"/>
          <w:b/>
        </w:rPr>
        <w:t>The Irish FA as an Umbrella Body</w:t>
      </w:r>
      <w:r>
        <w:rPr>
          <w:rFonts w:ascii="Arial" w:hAnsi="Arial" w:cs="Arial"/>
        </w:rPr>
        <w:t xml:space="preserve">: </w:t>
      </w:r>
    </w:p>
    <w:p w14:paraId="58541592" w14:textId="77777777" w:rsidR="00F016EB" w:rsidRDefault="00F016EB" w:rsidP="007B069D">
      <w:pPr>
        <w:spacing w:before="60"/>
        <w:ind w:left="720" w:hanging="720"/>
        <w:jc w:val="both"/>
        <w:rPr>
          <w:rFonts w:ascii="Arial" w:hAnsi="Arial" w:cs="Arial"/>
        </w:rPr>
      </w:pPr>
    </w:p>
    <w:p w14:paraId="6D51F3E5" w14:textId="471E0624" w:rsidR="00F016EB" w:rsidRDefault="00F016EB" w:rsidP="007B069D">
      <w:pPr>
        <w:spacing w:before="60"/>
        <w:ind w:left="720" w:hanging="720"/>
        <w:jc w:val="both"/>
        <w:rPr>
          <w:rFonts w:ascii="Arial" w:hAnsi="Arial" w:cs="Arial"/>
        </w:rPr>
      </w:pPr>
      <w:r>
        <w:rPr>
          <w:rFonts w:ascii="Arial" w:hAnsi="Arial" w:cs="Arial"/>
        </w:rPr>
        <w:t>2.1</w:t>
      </w:r>
      <w:r>
        <w:rPr>
          <w:rFonts w:ascii="Arial" w:hAnsi="Arial" w:cs="Arial"/>
        </w:rPr>
        <w:tab/>
      </w:r>
      <w:r w:rsidR="00657CD6">
        <w:rPr>
          <w:rFonts w:ascii="Arial" w:hAnsi="Arial" w:cs="Arial"/>
        </w:rPr>
        <w:t xml:space="preserve">The </w:t>
      </w:r>
      <w:r w:rsidR="007C084F" w:rsidRPr="007C084F">
        <w:rPr>
          <w:rFonts w:ascii="Arial" w:hAnsi="Arial" w:cs="Arial"/>
        </w:rPr>
        <w:t xml:space="preserve">Irish FA is an Umbrella Body for the purposes of Access NI checks.  </w:t>
      </w:r>
    </w:p>
    <w:p w14:paraId="249B263C" w14:textId="77777777" w:rsidR="00F016EB" w:rsidRDefault="00F016EB" w:rsidP="007B069D">
      <w:pPr>
        <w:spacing w:before="60"/>
        <w:ind w:left="720" w:hanging="720"/>
        <w:jc w:val="both"/>
        <w:rPr>
          <w:rFonts w:ascii="Arial" w:hAnsi="Arial" w:cs="Arial"/>
        </w:rPr>
      </w:pPr>
    </w:p>
    <w:p w14:paraId="30F1C5C1" w14:textId="61615D2A" w:rsidR="00F016EB" w:rsidRDefault="00F016EB" w:rsidP="007B069D">
      <w:pPr>
        <w:spacing w:before="60"/>
        <w:ind w:left="720" w:hanging="720"/>
        <w:jc w:val="both"/>
        <w:rPr>
          <w:rFonts w:ascii="Arial" w:hAnsi="Arial" w:cs="Arial"/>
        </w:rPr>
      </w:pPr>
      <w:r>
        <w:rPr>
          <w:rFonts w:ascii="Arial" w:hAnsi="Arial" w:cs="Arial"/>
        </w:rPr>
        <w:t>2.2</w:t>
      </w:r>
      <w:r>
        <w:rPr>
          <w:rFonts w:ascii="Arial" w:hAnsi="Arial" w:cs="Arial"/>
        </w:rPr>
        <w:tab/>
        <w:t>The Irish FA, as an</w:t>
      </w:r>
      <w:r w:rsidR="007C084F" w:rsidRPr="007C084F">
        <w:rPr>
          <w:rFonts w:ascii="Arial" w:hAnsi="Arial" w:cs="Arial"/>
        </w:rPr>
        <w:t xml:space="preserve"> Umbrella Body cannot take a</w:t>
      </w:r>
      <w:r w:rsidR="00AA0CDA">
        <w:rPr>
          <w:rFonts w:ascii="Arial" w:hAnsi="Arial" w:cs="Arial"/>
        </w:rPr>
        <w:t xml:space="preserve"> decision to employ any person, engage a person as a volunteer, or engage a person as a provider of services</w:t>
      </w:r>
      <w:r w:rsidR="007C084F" w:rsidRPr="007C084F">
        <w:rPr>
          <w:rFonts w:ascii="Arial" w:hAnsi="Arial" w:cs="Arial"/>
        </w:rPr>
        <w:t xml:space="preserve"> on the b</w:t>
      </w:r>
      <w:r w:rsidR="00AA0CDA">
        <w:rPr>
          <w:rFonts w:ascii="Arial" w:hAnsi="Arial" w:cs="Arial"/>
        </w:rPr>
        <w:t>asis of information contained in</w:t>
      </w:r>
      <w:r w:rsidR="007C084F" w:rsidRPr="007C084F">
        <w:rPr>
          <w:rFonts w:ascii="Arial" w:hAnsi="Arial" w:cs="Arial"/>
        </w:rPr>
        <w:t xml:space="preserve"> a</w:t>
      </w:r>
      <w:r w:rsidR="00AA0CDA">
        <w:rPr>
          <w:rFonts w:ascii="Arial" w:hAnsi="Arial" w:cs="Arial"/>
        </w:rPr>
        <w:t>n</w:t>
      </w:r>
      <w:r w:rsidR="009A6C03">
        <w:rPr>
          <w:rFonts w:ascii="Arial" w:hAnsi="Arial" w:cs="Arial"/>
        </w:rPr>
        <w:t xml:space="preserve"> </w:t>
      </w:r>
      <w:r w:rsidR="00AA0CDA">
        <w:rPr>
          <w:rFonts w:ascii="Arial" w:hAnsi="Arial" w:cs="Arial"/>
        </w:rPr>
        <w:t>Access NI Di</w:t>
      </w:r>
      <w:r w:rsidR="007C084F" w:rsidRPr="007C084F">
        <w:rPr>
          <w:rFonts w:ascii="Arial" w:hAnsi="Arial" w:cs="Arial"/>
        </w:rPr>
        <w:t>sclosure certific</w:t>
      </w:r>
      <w:r w:rsidR="00AA0CDA">
        <w:rPr>
          <w:rFonts w:ascii="Arial" w:hAnsi="Arial" w:cs="Arial"/>
        </w:rPr>
        <w:t>ate unless the potential employee, volunteer or service provider</w:t>
      </w:r>
      <w:r w:rsidR="007C084F" w:rsidRPr="007C084F">
        <w:rPr>
          <w:rFonts w:ascii="Arial" w:hAnsi="Arial" w:cs="Arial"/>
        </w:rPr>
        <w:t xml:space="preserve"> will be direct</w:t>
      </w:r>
      <w:r w:rsidR="00AA0CDA">
        <w:rPr>
          <w:rFonts w:ascii="Arial" w:hAnsi="Arial" w:cs="Arial"/>
        </w:rPr>
        <w:t>ly working for the Irish FA</w:t>
      </w:r>
      <w:r w:rsidR="007C084F" w:rsidRPr="007C084F">
        <w:rPr>
          <w:rFonts w:ascii="Arial" w:hAnsi="Arial" w:cs="Arial"/>
        </w:rPr>
        <w:t xml:space="preserve">.  </w:t>
      </w:r>
    </w:p>
    <w:p w14:paraId="122A7F17" w14:textId="77777777" w:rsidR="00AA0CDA" w:rsidRDefault="00AA0CDA" w:rsidP="007B069D">
      <w:pPr>
        <w:spacing w:before="60"/>
        <w:ind w:left="720" w:hanging="720"/>
        <w:jc w:val="both"/>
        <w:rPr>
          <w:rFonts w:ascii="Arial" w:hAnsi="Arial" w:cs="Arial"/>
        </w:rPr>
      </w:pPr>
    </w:p>
    <w:p w14:paraId="035A537A" w14:textId="4803D23D" w:rsidR="00AA0CDA" w:rsidRDefault="00AA0CDA" w:rsidP="007B069D">
      <w:pPr>
        <w:spacing w:before="60"/>
        <w:ind w:left="720" w:hanging="720"/>
        <w:jc w:val="both"/>
        <w:rPr>
          <w:rFonts w:ascii="Arial" w:hAnsi="Arial" w:cs="Arial"/>
        </w:rPr>
      </w:pPr>
      <w:r>
        <w:rPr>
          <w:rFonts w:ascii="Arial" w:hAnsi="Arial" w:cs="Arial"/>
        </w:rPr>
        <w:t>2.3</w:t>
      </w:r>
      <w:r>
        <w:rPr>
          <w:rFonts w:ascii="Arial" w:hAnsi="Arial" w:cs="Arial"/>
        </w:rPr>
        <w:tab/>
        <w:t xml:space="preserve">Associations, Leagues and Football Clubs which are affiliated to the Irish FA are wholly </w:t>
      </w:r>
      <w:r w:rsidR="0033308F">
        <w:rPr>
          <w:rFonts w:ascii="Arial" w:hAnsi="Arial" w:cs="Arial"/>
        </w:rPr>
        <w:t xml:space="preserve">and legally </w:t>
      </w:r>
      <w:r>
        <w:rPr>
          <w:rFonts w:ascii="Arial" w:hAnsi="Arial" w:cs="Arial"/>
        </w:rPr>
        <w:t>responsible for the decision to employ any person, engage any person as a volunteer or engage any person as a provider of services on the basis of information contained in an Access NI Disclosure Certificate.</w:t>
      </w:r>
    </w:p>
    <w:p w14:paraId="07C24E01" w14:textId="77777777" w:rsidR="00F016EB" w:rsidRDefault="00F016EB" w:rsidP="007B069D">
      <w:pPr>
        <w:spacing w:before="60"/>
        <w:ind w:left="720" w:hanging="720"/>
        <w:jc w:val="both"/>
        <w:rPr>
          <w:rFonts w:ascii="Arial" w:hAnsi="Arial" w:cs="Arial"/>
        </w:rPr>
      </w:pPr>
    </w:p>
    <w:p w14:paraId="44373396" w14:textId="70CC7E60" w:rsidR="00F016EB" w:rsidRDefault="00F016EB" w:rsidP="007B069D">
      <w:pPr>
        <w:spacing w:before="60"/>
        <w:ind w:left="720" w:hanging="720"/>
        <w:jc w:val="both"/>
        <w:rPr>
          <w:rFonts w:ascii="Arial" w:hAnsi="Arial" w:cs="Arial"/>
        </w:rPr>
      </w:pPr>
      <w:r>
        <w:rPr>
          <w:rFonts w:ascii="Arial" w:hAnsi="Arial" w:cs="Arial"/>
        </w:rPr>
        <w:t>2.3</w:t>
      </w:r>
      <w:r>
        <w:rPr>
          <w:rFonts w:ascii="Arial" w:hAnsi="Arial" w:cs="Arial"/>
        </w:rPr>
        <w:tab/>
        <w:t>The Irish FA, as an Umbrella Body, will support Affiliated Bodies in making Ac</w:t>
      </w:r>
      <w:r w:rsidR="00A0758A">
        <w:rPr>
          <w:rFonts w:ascii="Arial" w:hAnsi="Arial" w:cs="Arial"/>
        </w:rPr>
        <w:t xml:space="preserve">cess NI checks and will provide </w:t>
      </w:r>
      <w:r>
        <w:rPr>
          <w:rFonts w:ascii="Arial" w:hAnsi="Arial" w:cs="Arial"/>
        </w:rPr>
        <w:t>advice to Affiliated Bodies in relation to conviction assessment to enable the Affiliated Body to make a recruitment decision.</w:t>
      </w:r>
    </w:p>
    <w:p w14:paraId="0FDAD2B9" w14:textId="2B57B461" w:rsidR="007C084F" w:rsidRPr="00F016EB" w:rsidRDefault="007C084F" w:rsidP="007B069D">
      <w:pPr>
        <w:spacing w:before="60"/>
        <w:ind w:left="720" w:hanging="720"/>
        <w:jc w:val="both"/>
        <w:rPr>
          <w:rFonts w:ascii="Arial" w:hAnsi="Arial" w:cs="Arial"/>
        </w:rPr>
      </w:pPr>
      <w:bookmarkStart w:id="0" w:name="_Toc346022618"/>
      <w:bookmarkEnd w:id="0"/>
    </w:p>
    <w:p w14:paraId="62D8A295" w14:textId="2D982016" w:rsidR="00F016EB" w:rsidRPr="00A0758A" w:rsidRDefault="00A0758A" w:rsidP="007B069D">
      <w:pPr>
        <w:spacing w:before="60"/>
        <w:jc w:val="both"/>
        <w:rPr>
          <w:rFonts w:ascii="Arial" w:hAnsi="Arial" w:cs="Arial"/>
          <w:b/>
        </w:rPr>
      </w:pPr>
      <w:r w:rsidRPr="00A0758A">
        <w:rPr>
          <w:rFonts w:ascii="Arial" w:hAnsi="Arial" w:cs="Arial"/>
          <w:b/>
        </w:rPr>
        <w:t>3.</w:t>
      </w:r>
      <w:r w:rsidRPr="00A0758A">
        <w:rPr>
          <w:rFonts w:ascii="Arial" w:hAnsi="Arial" w:cs="Arial"/>
          <w:b/>
        </w:rPr>
        <w:tab/>
        <w:t xml:space="preserve">Responsibilities of the Irish Football Association </w:t>
      </w:r>
    </w:p>
    <w:p w14:paraId="589D84D8" w14:textId="12DEE7DE" w:rsidR="00F016EB" w:rsidRDefault="00F016EB" w:rsidP="007B069D">
      <w:pPr>
        <w:spacing w:before="60"/>
        <w:jc w:val="both"/>
        <w:rPr>
          <w:rFonts w:ascii="Arial" w:hAnsi="Arial" w:cs="Arial"/>
        </w:rPr>
      </w:pPr>
    </w:p>
    <w:p w14:paraId="622A7BDE" w14:textId="6919FCCB" w:rsidR="003309DA" w:rsidRDefault="003309DA" w:rsidP="007B069D">
      <w:pPr>
        <w:spacing w:before="60"/>
        <w:jc w:val="both"/>
        <w:rPr>
          <w:rFonts w:ascii="Arial" w:hAnsi="Arial" w:cs="Arial"/>
        </w:rPr>
      </w:pPr>
      <w:r>
        <w:rPr>
          <w:rFonts w:ascii="Arial" w:hAnsi="Arial" w:cs="Arial"/>
        </w:rPr>
        <w:t xml:space="preserve">The Irish Football Association will </w:t>
      </w:r>
    </w:p>
    <w:p w14:paraId="702F7EA2" w14:textId="77777777" w:rsidR="003309DA" w:rsidRDefault="003309DA" w:rsidP="007B069D">
      <w:pPr>
        <w:spacing w:before="60"/>
        <w:jc w:val="both"/>
        <w:rPr>
          <w:rFonts w:ascii="Arial" w:hAnsi="Arial" w:cs="Arial"/>
        </w:rPr>
      </w:pPr>
    </w:p>
    <w:p w14:paraId="38B89BB8" w14:textId="4AC42F90" w:rsidR="00E13921" w:rsidRDefault="00A0758A" w:rsidP="007B069D">
      <w:pPr>
        <w:spacing w:before="60"/>
        <w:ind w:left="720" w:hanging="720"/>
        <w:jc w:val="both"/>
        <w:rPr>
          <w:rFonts w:ascii="Arial" w:hAnsi="Arial" w:cs="Arial"/>
        </w:rPr>
      </w:pPr>
      <w:r>
        <w:rPr>
          <w:rFonts w:ascii="Arial" w:hAnsi="Arial" w:cs="Arial"/>
        </w:rPr>
        <w:t>3</w:t>
      </w:r>
      <w:r w:rsidR="003309DA">
        <w:rPr>
          <w:rFonts w:ascii="Arial" w:hAnsi="Arial" w:cs="Arial"/>
        </w:rPr>
        <w:t>.1</w:t>
      </w:r>
      <w:r>
        <w:rPr>
          <w:rFonts w:ascii="Arial" w:hAnsi="Arial" w:cs="Arial"/>
        </w:rPr>
        <w:tab/>
      </w:r>
      <w:r w:rsidR="00E13921">
        <w:rPr>
          <w:rFonts w:ascii="Arial" w:hAnsi="Arial" w:cs="Arial"/>
        </w:rPr>
        <w:t xml:space="preserve">authorise in writing, the Chair and Welfare Officer of the Affiliated Body as the Responsible Officers for Access NI checks; </w:t>
      </w:r>
    </w:p>
    <w:p w14:paraId="3DB25AC4" w14:textId="749FF00E" w:rsidR="007C084F" w:rsidRPr="007C084F" w:rsidRDefault="00E13921" w:rsidP="007B069D">
      <w:pPr>
        <w:spacing w:before="60"/>
        <w:ind w:left="720" w:hanging="720"/>
        <w:jc w:val="both"/>
        <w:rPr>
          <w:rFonts w:ascii="Arial" w:hAnsi="Arial" w:cs="Arial"/>
        </w:rPr>
      </w:pPr>
      <w:r>
        <w:rPr>
          <w:rFonts w:ascii="Arial" w:hAnsi="Arial" w:cs="Arial"/>
        </w:rPr>
        <w:t>3.2</w:t>
      </w:r>
      <w:r>
        <w:rPr>
          <w:rFonts w:ascii="Arial" w:hAnsi="Arial" w:cs="Arial"/>
        </w:rPr>
        <w:tab/>
      </w:r>
      <w:r w:rsidR="00A0758A">
        <w:rPr>
          <w:rFonts w:ascii="Arial" w:hAnsi="Arial" w:cs="Arial"/>
        </w:rPr>
        <w:t xml:space="preserve">countersign online applications for Access NI Checks for </w:t>
      </w:r>
      <w:r w:rsidR="003309DA">
        <w:rPr>
          <w:rFonts w:ascii="Arial" w:hAnsi="Arial" w:cs="Arial"/>
        </w:rPr>
        <w:t>Irish FA Affiliated Bodies on the basis of the assurances provided by an Officer of an Affiliated Body in the Irish FA Form “Application for Access NI Check under Irish FA Umbrella Body V1 July 2015”.</w:t>
      </w:r>
    </w:p>
    <w:p w14:paraId="6F96CD23" w14:textId="3F6B079C" w:rsidR="007C084F" w:rsidRPr="003309DA" w:rsidRDefault="003309DA" w:rsidP="007B069D">
      <w:pPr>
        <w:pStyle w:val="ListParagraph"/>
        <w:numPr>
          <w:ilvl w:val="1"/>
          <w:numId w:val="9"/>
        </w:numPr>
        <w:spacing w:before="120"/>
        <w:ind w:left="720" w:hanging="720"/>
        <w:jc w:val="both"/>
        <w:rPr>
          <w:rFonts w:ascii="Arial" w:hAnsi="Arial" w:cs="Arial"/>
        </w:rPr>
      </w:pPr>
      <w:r w:rsidRPr="003309DA">
        <w:rPr>
          <w:rFonts w:ascii="Arial" w:hAnsi="Arial" w:cs="Arial"/>
        </w:rPr>
        <w:t xml:space="preserve">provide advice to </w:t>
      </w:r>
      <w:r>
        <w:rPr>
          <w:rFonts w:ascii="Arial" w:hAnsi="Arial" w:cs="Arial"/>
        </w:rPr>
        <w:t>a</w:t>
      </w:r>
      <w:r w:rsidR="007C084F" w:rsidRPr="003309DA">
        <w:rPr>
          <w:rFonts w:ascii="Arial" w:hAnsi="Arial" w:cs="Arial"/>
        </w:rPr>
        <w:t xml:space="preserve">ssist </w:t>
      </w:r>
      <w:r w:rsidR="00BC050C" w:rsidRPr="003309DA">
        <w:rPr>
          <w:rFonts w:ascii="Arial" w:hAnsi="Arial" w:cs="Arial"/>
        </w:rPr>
        <w:t xml:space="preserve">the </w:t>
      </w:r>
      <w:r w:rsidR="00E13921">
        <w:rPr>
          <w:rFonts w:ascii="Arial" w:hAnsi="Arial" w:cs="Arial"/>
        </w:rPr>
        <w:t>Responsible Officers of the Irish FA Affiliated Body</w:t>
      </w:r>
      <w:r w:rsidR="007C084F" w:rsidRPr="003309DA">
        <w:rPr>
          <w:rFonts w:ascii="Arial" w:hAnsi="Arial" w:cs="Arial"/>
        </w:rPr>
        <w:t xml:space="preserve"> through the AccessNI Disclosure process;</w:t>
      </w:r>
    </w:p>
    <w:p w14:paraId="1917ECBC" w14:textId="39150680" w:rsidR="007C084F" w:rsidRPr="007C084F" w:rsidRDefault="003309DA" w:rsidP="007B069D">
      <w:pPr>
        <w:spacing w:before="120"/>
        <w:ind w:left="720" w:hanging="720"/>
        <w:jc w:val="both"/>
        <w:rPr>
          <w:rFonts w:ascii="Arial" w:hAnsi="Arial" w:cs="Arial"/>
        </w:rPr>
      </w:pPr>
      <w:r>
        <w:rPr>
          <w:rFonts w:ascii="Arial" w:hAnsi="Arial" w:cs="Arial"/>
        </w:rPr>
        <w:lastRenderedPageBreak/>
        <w:t>3.3</w:t>
      </w:r>
      <w:r>
        <w:rPr>
          <w:rFonts w:ascii="Arial" w:hAnsi="Arial" w:cs="Arial"/>
        </w:rPr>
        <w:tab/>
      </w:r>
      <w:r w:rsidR="00E13921">
        <w:rPr>
          <w:rFonts w:ascii="Arial" w:hAnsi="Arial" w:cs="Arial"/>
        </w:rPr>
        <w:t>b</w:t>
      </w:r>
      <w:r w:rsidR="007C084F" w:rsidRPr="007C084F">
        <w:rPr>
          <w:rFonts w:ascii="Arial" w:hAnsi="Arial" w:cs="Arial"/>
        </w:rPr>
        <w:t>e first point of contact with Access</w:t>
      </w:r>
      <w:r w:rsidR="00FD7A0C">
        <w:rPr>
          <w:rFonts w:ascii="Arial" w:hAnsi="Arial" w:cs="Arial"/>
        </w:rPr>
        <w:t xml:space="preserve"> </w:t>
      </w:r>
      <w:r w:rsidR="007C084F" w:rsidRPr="007C084F">
        <w:rPr>
          <w:rFonts w:ascii="Arial" w:hAnsi="Arial" w:cs="Arial"/>
        </w:rPr>
        <w:t>NI on matters relating to Disclosure App</w:t>
      </w:r>
      <w:r w:rsidR="00FD7A0C">
        <w:rPr>
          <w:rFonts w:ascii="Arial" w:hAnsi="Arial" w:cs="Arial"/>
        </w:rPr>
        <w:t>lications made under the Irish FA status as an Umbrella Body</w:t>
      </w:r>
      <w:r w:rsidR="007C084F" w:rsidRPr="007C084F">
        <w:rPr>
          <w:rFonts w:ascii="Arial" w:hAnsi="Arial" w:cs="Arial"/>
        </w:rPr>
        <w:t>;</w:t>
      </w:r>
    </w:p>
    <w:p w14:paraId="45E1A583" w14:textId="2B42071A" w:rsidR="007C084F" w:rsidRPr="007C084F" w:rsidRDefault="003309DA" w:rsidP="007B069D">
      <w:pPr>
        <w:spacing w:before="120"/>
        <w:ind w:left="720" w:hanging="720"/>
        <w:jc w:val="both"/>
        <w:rPr>
          <w:rFonts w:ascii="Arial" w:hAnsi="Arial" w:cs="Arial"/>
        </w:rPr>
      </w:pPr>
      <w:r>
        <w:rPr>
          <w:rFonts w:ascii="Arial" w:hAnsi="Arial" w:cs="Arial"/>
        </w:rPr>
        <w:t>3.4</w:t>
      </w:r>
      <w:r>
        <w:rPr>
          <w:rFonts w:ascii="Arial" w:hAnsi="Arial" w:cs="Arial"/>
        </w:rPr>
        <w:tab/>
      </w:r>
      <w:r w:rsidR="00E13921">
        <w:rPr>
          <w:rFonts w:ascii="Arial" w:hAnsi="Arial" w:cs="Arial"/>
        </w:rPr>
        <w:t>g</w:t>
      </w:r>
      <w:r w:rsidR="007C084F" w:rsidRPr="007C084F">
        <w:rPr>
          <w:rFonts w:ascii="Arial" w:hAnsi="Arial" w:cs="Arial"/>
        </w:rPr>
        <w:t>ather any additional information</w:t>
      </w:r>
      <w:r w:rsidR="00FD7A0C">
        <w:rPr>
          <w:rFonts w:ascii="Arial" w:hAnsi="Arial" w:cs="Arial"/>
        </w:rPr>
        <w:t xml:space="preserve"> requested</w:t>
      </w:r>
      <w:r w:rsidR="003E70DB">
        <w:rPr>
          <w:rFonts w:ascii="Arial" w:hAnsi="Arial" w:cs="Arial"/>
        </w:rPr>
        <w:t xml:space="preserve"> AccessNI, </w:t>
      </w:r>
      <w:r w:rsidR="00FD7A0C">
        <w:rPr>
          <w:rFonts w:ascii="Arial" w:hAnsi="Arial" w:cs="Arial"/>
        </w:rPr>
        <w:t xml:space="preserve">including from the Irish FA Affiliated Body or the Applicant </w:t>
      </w:r>
      <w:r w:rsidR="007C084F" w:rsidRPr="007C084F">
        <w:rPr>
          <w:rFonts w:ascii="Arial" w:hAnsi="Arial" w:cs="Arial"/>
        </w:rPr>
        <w:t>.</w:t>
      </w:r>
    </w:p>
    <w:p w14:paraId="293D0F7F" w14:textId="3284B029" w:rsidR="003309DA" w:rsidRPr="00E13921" w:rsidRDefault="00E13921" w:rsidP="007B069D">
      <w:pPr>
        <w:pStyle w:val="ListParagraph"/>
        <w:numPr>
          <w:ilvl w:val="1"/>
          <w:numId w:val="10"/>
        </w:numPr>
        <w:spacing w:before="120"/>
        <w:ind w:left="720" w:hanging="720"/>
        <w:jc w:val="both"/>
        <w:rPr>
          <w:rFonts w:ascii="Arial" w:hAnsi="Arial" w:cs="Arial"/>
        </w:rPr>
      </w:pPr>
      <w:r w:rsidRPr="00E13921">
        <w:rPr>
          <w:rFonts w:ascii="Arial" w:hAnsi="Arial" w:cs="Arial"/>
        </w:rPr>
        <w:t>n</w:t>
      </w:r>
      <w:r w:rsidR="007C084F" w:rsidRPr="00E13921">
        <w:rPr>
          <w:rFonts w:ascii="Arial" w:hAnsi="Arial" w:cs="Arial"/>
        </w:rPr>
        <w:t xml:space="preserve">otify </w:t>
      </w:r>
      <w:r w:rsidR="00BC050C" w:rsidRPr="00E13921">
        <w:rPr>
          <w:rFonts w:ascii="Arial" w:hAnsi="Arial" w:cs="Arial"/>
        </w:rPr>
        <w:t>the Irish FA Affiliated Body</w:t>
      </w:r>
      <w:r w:rsidR="00A0758A" w:rsidRPr="00E13921">
        <w:rPr>
          <w:rFonts w:ascii="Arial" w:hAnsi="Arial" w:cs="Arial"/>
        </w:rPr>
        <w:t xml:space="preserve"> when a </w:t>
      </w:r>
      <w:r w:rsidR="007C084F" w:rsidRPr="00E13921">
        <w:rPr>
          <w:rFonts w:ascii="Arial" w:hAnsi="Arial" w:cs="Arial"/>
        </w:rPr>
        <w:t>Disclosure Certificate</w:t>
      </w:r>
      <w:r w:rsidR="003309DA" w:rsidRPr="00E13921">
        <w:rPr>
          <w:rFonts w:ascii="Arial" w:hAnsi="Arial" w:cs="Arial"/>
        </w:rPr>
        <w:t xml:space="preserve"> has issued to the Applicant and advise the Officer of the Affiliated Body that </w:t>
      </w:r>
    </w:p>
    <w:p w14:paraId="7C977BC9" w14:textId="2A0BCAA9" w:rsidR="007C084F" w:rsidRDefault="003309DA" w:rsidP="007B069D">
      <w:pPr>
        <w:numPr>
          <w:ilvl w:val="1"/>
          <w:numId w:val="2"/>
        </w:numPr>
        <w:spacing w:before="120"/>
        <w:jc w:val="both"/>
        <w:rPr>
          <w:rFonts w:ascii="Arial" w:hAnsi="Arial" w:cs="Arial"/>
        </w:rPr>
      </w:pPr>
      <w:r>
        <w:rPr>
          <w:rFonts w:ascii="Arial" w:hAnsi="Arial" w:cs="Arial"/>
        </w:rPr>
        <w:t xml:space="preserve">either </w:t>
      </w:r>
      <w:r w:rsidRPr="00C55628">
        <w:rPr>
          <w:rFonts w:ascii="Arial" w:hAnsi="Arial" w:cs="Arial"/>
        </w:rPr>
        <w:t>No Information</w:t>
      </w:r>
      <w:r>
        <w:rPr>
          <w:rFonts w:ascii="Arial" w:hAnsi="Arial" w:cs="Arial"/>
        </w:rPr>
        <w:t xml:space="preserve"> has been disclosed; or</w:t>
      </w:r>
    </w:p>
    <w:p w14:paraId="4BEBA452" w14:textId="3DE576CF" w:rsidR="003309DA" w:rsidRDefault="003309DA" w:rsidP="007B069D">
      <w:pPr>
        <w:numPr>
          <w:ilvl w:val="1"/>
          <w:numId w:val="2"/>
        </w:numPr>
        <w:spacing w:before="120"/>
        <w:jc w:val="both"/>
        <w:rPr>
          <w:rFonts w:ascii="Arial" w:hAnsi="Arial" w:cs="Arial"/>
        </w:rPr>
      </w:pPr>
      <w:r>
        <w:rPr>
          <w:rFonts w:ascii="Arial" w:hAnsi="Arial" w:cs="Arial"/>
        </w:rPr>
        <w:t>Information has been disclosed</w:t>
      </w:r>
      <w:r w:rsidR="00E13921">
        <w:rPr>
          <w:rFonts w:ascii="Arial" w:hAnsi="Arial" w:cs="Arial"/>
        </w:rPr>
        <w:t>;</w:t>
      </w:r>
    </w:p>
    <w:p w14:paraId="63618EB6" w14:textId="270BB339" w:rsidR="00E13921" w:rsidRPr="00E13921" w:rsidRDefault="00E13921" w:rsidP="007B069D">
      <w:pPr>
        <w:pStyle w:val="ListParagraph"/>
        <w:numPr>
          <w:ilvl w:val="1"/>
          <w:numId w:val="10"/>
        </w:numPr>
        <w:spacing w:before="120"/>
        <w:jc w:val="both"/>
        <w:rPr>
          <w:rFonts w:ascii="Arial" w:hAnsi="Arial" w:cs="Arial"/>
        </w:rPr>
      </w:pPr>
      <w:r>
        <w:rPr>
          <w:rFonts w:ascii="Arial" w:hAnsi="Arial" w:cs="Arial"/>
        </w:rPr>
        <w:tab/>
        <w:t>p</w:t>
      </w:r>
      <w:r w:rsidRPr="00E13921">
        <w:rPr>
          <w:rFonts w:ascii="Arial" w:hAnsi="Arial" w:cs="Arial"/>
        </w:rPr>
        <w:t>rovide advice to the Affiliated Body on conviction assessment;</w:t>
      </w:r>
      <w:r>
        <w:rPr>
          <w:rFonts w:ascii="Arial" w:hAnsi="Arial" w:cs="Arial"/>
        </w:rPr>
        <w:t xml:space="preserve"> and,</w:t>
      </w:r>
    </w:p>
    <w:p w14:paraId="4E3AB0E7" w14:textId="02048D3E" w:rsidR="007C084F" w:rsidRPr="00E13921" w:rsidRDefault="00E13921" w:rsidP="007B069D">
      <w:pPr>
        <w:spacing w:before="120"/>
        <w:ind w:left="720" w:hanging="720"/>
        <w:jc w:val="both"/>
        <w:rPr>
          <w:rFonts w:ascii="Arial" w:hAnsi="Arial" w:cs="Arial"/>
        </w:rPr>
      </w:pPr>
      <w:r w:rsidRPr="00E13921">
        <w:rPr>
          <w:rFonts w:ascii="Arial" w:hAnsi="Arial" w:cs="Arial"/>
        </w:rPr>
        <w:t>3</w:t>
      </w:r>
      <w:r>
        <w:rPr>
          <w:rFonts w:ascii="Arial" w:hAnsi="Arial" w:cs="Arial"/>
        </w:rPr>
        <w:t>.</w:t>
      </w:r>
      <w:r w:rsidRPr="00E13921">
        <w:rPr>
          <w:rFonts w:ascii="Arial" w:hAnsi="Arial" w:cs="Arial"/>
        </w:rPr>
        <w:t xml:space="preserve">7 </w:t>
      </w:r>
      <w:r>
        <w:tab/>
      </w:r>
      <w:r>
        <w:rPr>
          <w:rFonts w:ascii="Arial" w:hAnsi="Arial" w:cs="Arial"/>
        </w:rPr>
        <w:t>obtain evidence-based</w:t>
      </w:r>
      <w:r w:rsidR="00FD7A0C" w:rsidRPr="00E13921">
        <w:rPr>
          <w:rFonts w:ascii="Arial" w:hAnsi="Arial" w:cs="Arial"/>
        </w:rPr>
        <w:t xml:space="preserve"> assurance</w:t>
      </w:r>
      <w:r>
        <w:rPr>
          <w:rFonts w:ascii="Arial" w:hAnsi="Arial" w:cs="Arial"/>
        </w:rPr>
        <w:t xml:space="preserve"> from the </w:t>
      </w:r>
      <w:r w:rsidR="00FD7A0C" w:rsidRPr="00E13921">
        <w:rPr>
          <w:rFonts w:ascii="Arial" w:hAnsi="Arial" w:cs="Arial"/>
        </w:rPr>
        <w:t>Affiliated Body</w:t>
      </w:r>
      <w:r>
        <w:rPr>
          <w:rFonts w:ascii="Arial" w:hAnsi="Arial" w:cs="Arial"/>
        </w:rPr>
        <w:t xml:space="preserve"> that the Affiliated Body</w:t>
      </w:r>
      <w:r w:rsidR="00FD7A0C" w:rsidRPr="00E13921">
        <w:rPr>
          <w:rFonts w:ascii="Arial" w:hAnsi="Arial" w:cs="Arial"/>
        </w:rPr>
        <w:t xml:space="preserve"> is </w:t>
      </w:r>
      <w:r w:rsidR="007C084F" w:rsidRPr="00E13921">
        <w:rPr>
          <w:rFonts w:ascii="Arial" w:hAnsi="Arial" w:cs="Arial"/>
        </w:rPr>
        <w:t>complying with AccessNI code of practice</w:t>
      </w:r>
      <w:r>
        <w:rPr>
          <w:rFonts w:ascii="Arial" w:hAnsi="Arial" w:cs="Arial"/>
        </w:rPr>
        <w:t xml:space="preserve"> in relation to data protection, records management and confidentiality.</w:t>
      </w:r>
    </w:p>
    <w:p w14:paraId="3CA16330" w14:textId="77777777" w:rsidR="007C084F" w:rsidRPr="007C084F" w:rsidRDefault="007C084F" w:rsidP="007B069D">
      <w:pPr>
        <w:jc w:val="both"/>
        <w:rPr>
          <w:rFonts w:ascii="Arial" w:hAnsi="Arial" w:cs="Arial"/>
        </w:rPr>
      </w:pPr>
    </w:p>
    <w:p w14:paraId="072002DE" w14:textId="27B057B7" w:rsidR="007C084F" w:rsidRPr="003309DA" w:rsidRDefault="003309DA" w:rsidP="007B069D">
      <w:pPr>
        <w:jc w:val="both"/>
        <w:rPr>
          <w:rFonts w:ascii="Arial" w:hAnsi="Arial" w:cs="Arial"/>
          <w:b/>
        </w:rPr>
      </w:pPr>
      <w:r w:rsidRPr="003309DA">
        <w:rPr>
          <w:rFonts w:ascii="Arial" w:hAnsi="Arial" w:cs="Arial"/>
          <w:b/>
        </w:rPr>
        <w:t>4.</w:t>
      </w:r>
      <w:r w:rsidRPr="003309DA">
        <w:rPr>
          <w:rFonts w:ascii="Arial" w:hAnsi="Arial" w:cs="Arial"/>
          <w:b/>
        </w:rPr>
        <w:tab/>
        <w:t>Responsibilities of the Association, League or Club Affiliated to the Irish FA</w:t>
      </w:r>
    </w:p>
    <w:p w14:paraId="721AB605" w14:textId="77777777" w:rsidR="007C084F" w:rsidRDefault="007C084F" w:rsidP="007B069D">
      <w:pPr>
        <w:jc w:val="both"/>
        <w:rPr>
          <w:rFonts w:ascii="Arial" w:hAnsi="Arial" w:cs="Arial"/>
        </w:rPr>
      </w:pPr>
    </w:p>
    <w:p w14:paraId="3321D2C9" w14:textId="695EEC0C" w:rsidR="003309DA" w:rsidRDefault="003309DA" w:rsidP="007B069D">
      <w:pPr>
        <w:jc w:val="both"/>
        <w:rPr>
          <w:rFonts w:ascii="Arial" w:hAnsi="Arial" w:cs="Arial"/>
        </w:rPr>
      </w:pPr>
      <w:r>
        <w:rPr>
          <w:rFonts w:ascii="Arial" w:hAnsi="Arial" w:cs="Arial"/>
        </w:rPr>
        <w:t xml:space="preserve">The Affiliated Body will </w:t>
      </w:r>
    </w:p>
    <w:p w14:paraId="53150B4A" w14:textId="77777777" w:rsidR="003309DA" w:rsidRDefault="003309DA" w:rsidP="007B069D">
      <w:pPr>
        <w:jc w:val="both"/>
        <w:rPr>
          <w:rFonts w:ascii="Arial" w:hAnsi="Arial" w:cs="Arial"/>
        </w:rPr>
      </w:pPr>
    </w:p>
    <w:p w14:paraId="6B70222D" w14:textId="6E85F117" w:rsidR="003309DA" w:rsidRPr="007C084F" w:rsidRDefault="003309DA" w:rsidP="007B069D">
      <w:pPr>
        <w:spacing w:before="60"/>
        <w:ind w:left="720" w:hanging="720"/>
        <w:jc w:val="both"/>
        <w:rPr>
          <w:rFonts w:ascii="Arial" w:hAnsi="Arial" w:cs="Arial"/>
        </w:rPr>
      </w:pPr>
      <w:r>
        <w:rPr>
          <w:rFonts w:ascii="Arial" w:hAnsi="Arial" w:cs="Arial"/>
        </w:rPr>
        <w:t>4.1</w:t>
      </w:r>
      <w:r>
        <w:rPr>
          <w:rFonts w:ascii="Arial" w:hAnsi="Arial" w:cs="Arial"/>
        </w:rPr>
        <w:tab/>
      </w:r>
      <w:r w:rsidR="00E13921">
        <w:rPr>
          <w:rFonts w:ascii="Arial" w:hAnsi="Arial" w:cs="Arial"/>
        </w:rPr>
        <w:t>c</w:t>
      </w:r>
      <w:r>
        <w:rPr>
          <w:rFonts w:ascii="Arial" w:hAnsi="Arial" w:cs="Arial"/>
        </w:rPr>
        <w:t>omplete and follow the process set out in the Irish FA Form “Application for Access NI Check under Irish FA Umbrella Body V1 July 2015”</w:t>
      </w:r>
      <w:r w:rsidR="00E13921">
        <w:rPr>
          <w:rFonts w:ascii="Arial" w:hAnsi="Arial" w:cs="Arial"/>
        </w:rPr>
        <w:t>;</w:t>
      </w:r>
    </w:p>
    <w:p w14:paraId="05C5C093" w14:textId="5F544EAD" w:rsidR="007C084F" w:rsidRPr="00E13921" w:rsidRDefault="00AA0CDA" w:rsidP="007B069D">
      <w:pPr>
        <w:pStyle w:val="ListParagraph"/>
        <w:numPr>
          <w:ilvl w:val="1"/>
          <w:numId w:val="12"/>
        </w:numPr>
        <w:spacing w:before="120"/>
        <w:ind w:left="720" w:hanging="720"/>
        <w:jc w:val="both"/>
        <w:rPr>
          <w:rFonts w:ascii="Arial" w:hAnsi="Arial" w:cs="Arial"/>
        </w:rPr>
      </w:pPr>
      <w:r>
        <w:rPr>
          <w:rFonts w:ascii="Arial" w:hAnsi="Arial" w:cs="Arial"/>
        </w:rPr>
        <w:t>p</w:t>
      </w:r>
      <w:r w:rsidR="007C084F" w:rsidRPr="00AA0CDA">
        <w:rPr>
          <w:rFonts w:ascii="Arial" w:hAnsi="Arial" w:cs="Arial"/>
        </w:rPr>
        <w:t>rovi</w:t>
      </w:r>
      <w:r w:rsidR="00BC050C" w:rsidRPr="00AA0CDA">
        <w:rPr>
          <w:rFonts w:ascii="Arial" w:hAnsi="Arial" w:cs="Arial"/>
        </w:rPr>
        <w:t>de</w:t>
      </w:r>
      <w:r w:rsidR="00BC050C" w:rsidRPr="00E13921">
        <w:rPr>
          <w:rFonts w:ascii="Arial" w:hAnsi="Arial" w:cs="Arial"/>
        </w:rPr>
        <w:t xml:space="preserve"> any</w:t>
      </w:r>
      <w:r w:rsidR="003309DA" w:rsidRPr="00E13921">
        <w:rPr>
          <w:rFonts w:ascii="Arial" w:hAnsi="Arial" w:cs="Arial"/>
        </w:rPr>
        <w:t xml:space="preserve"> further</w:t>
      </w:r>
      <w:r w:rsidR="00BC050C" w:rsidRPr="00E13921">
        <w:rPr>
          <w:rFonts w:ascii="Arial" w:hAnsi="Arial" w:cs="Arial"/>
        </w:rPr>
        <w:t xml:space="preserve"> inform</w:t>
      </w:r>
      <w:r w:rsidR="003309DA" w:rsidRPr="00E13921">
        <w:rPr>
          <w:rFonts w:ascii="Arial" w:hAnsi="Arial" w:cs="Arial"/>
        </w:rPr>
        <w:t>ation requested by the Irish FA</w:t>
      </w:r>
      <w:r w:rsidR="00E13921" w:rsidRPr="00E13921">
        <w:rPr>
          <w:rFonts w:ascii="Arial" w:hAnsi="Arial" w:cs="Arial"/>
        </w:rPr>
        <w:t xml:space="preserve"> relating to any Access NI application made by the Affiliated Body</w:t>
      </w:r>
      <w:r w:rsidR="00E13921">
        <w:rPr>
          <w:rFonts w:ascii="Arial" w:hAnsi="Arial" w:cs="Arial"/>
        </w:rPr>
        <w:t>;</w:t>
      </w:r>
    </w:p>
    <w:p w14:paraId="76B09AEE" w14:textId="038D906C" w:rsidR="003309DA" w:rsidRDefault="00E13921" w:rsidP="007B069D">
      <w:pPr>
        <w:spacing w:before="120"/>
        <w:ind w:left="720" w:hanging="720"/>
        <w:jc w:val="both"/>
        <w:rPr>
          <w:rFonts w:ascii="Arial" w:hAnsi="Arial" w:cs="Arial"/>
        </w:rPr>
      </w:pPr>
      <w:r>
        <w:rPr>
          <w:rFonts w:ascii="Arial" w:hAnsi="Arial" w:cs="Arial"/>
        </w:rPr>
        <w:t>4.3</w:t>
      </w:r>
      <w:r>
        <w:rPr>
          <w:rFonts w:ascii="Arial" w:hAnsi="Arial" w:cs="Arial"/>
        </w:rPr>
        <w:tab/>
      </w:r>
      <w:r w:rsidR="00AA0CDA">
        <w:rPr>
          <w:rFonts w:ascii="Arial" w:hAnsi="Arial" w:cs="Arial"/>
        </w:rPr>
        <w:t>s</w:t>
      </w:r>
      <w:r w:rsidR="00BC050C">
        <w:rPr>
          <w:rFonts w:ascii="Arial" w:hAnsi="Arial" w:cs="Arial"/>
        </w:rPr>
        <w:t>upport the Applicant appropriately</w:t>
      </w:r>
      <w:r w:rsidR="00FD7A0C">
        <w:rPr>
          <w:rFonts w:ascii="Arial" w:hAnsi="Arial" w:cs="Arial"/>
        </w:rPr>
        <w:t xml:space="preserve"> to make online applications using the Access NI system.</w:t>
      </w:r>
      <w:r w:rsidR="00BC050C">
        <w:rPr>
          <w:rFonts w:ascii="Arial" w:hAnsi="Arial" w:cs="Arial"/>
        </w:rPr>
        <w:t xml:space="preserve"> </w:t>
      </w:r>
    </w:p>
    <w:p w14:paraId="19412425" w14:textId="65575A05" w:rsidR="007C084F" w:rsidRDefault="00AA0CDA" w:rsidP="007B069D">
      <w:pPr>
        <w:pStyle w:val="ListParagraph"/>
        <w:numPr>
          <w:ilvl w:val="1"/>
          <w:numId w:val="13"/>
        </w:numPr>
        <w:spacing w:before="120"/>
        <w:ind w:left="720" w:hanging="720"/>
        <w:jc w:val="both"/>
        <w:rPr>
          <w:rFonts w:ascii="Arial" w:hAnsi="Arial" w:cs="Arial"/>
        </w:rPr>
      </w:pPr>
      <w:r>
        <w:rPr>
          <w:rFonts w:ascii="Arial" w:hAnsi="Arial" w:cs="Arial"/>
        </w:rPr>
        <w:t>i</w:t>
      </w:r>
      <w:r w:rsidR="00E13921" w:rsidRPr="00E13921">
        <w:rPr>
          <w:rFonts w:ascii="Arial" w:hAnsi="Arial" w:cs="Arial"/>
        </w:rPr>
        <w:t>nform the Irish FA in writing every year</w:t>
      </w:r>
      <w:r>
        <w:rPr>
          <w:rFonts w:ascii="Arial" w:hAnsi="Arial" w:cs="Arial"/>
        </w:rPr>
        <w:t xml:space="preserve"> by 1 July </w:t>
      </w:r>
      <w:r w:rsidR="00E13921" w:rsidRPr="00E13921">
        <w:rPr>
          <w:rFonts w:ascii="Arial" w:hAnsi="Arial" w:cs="Arial"/>
        </w:rPr>
        <w:t xml:space="preserve"> of the names of the Chair and Welfare Officer at the Affiliated Body</w:t>
      </w:r>
      <w:r w:rsidR="007C084F" w:rsidRPr="00E13921">
        <w:rPr>
          <w:rFonts w:ascii="Arial" w:hAnsi="Arial" w:cs="Arial"/>
        </w:rPr>
        <w:t xml:space="preserve"> authorised </w:t>
      </w:r>
      <w:r w:rsidR="00BC050C" w:rsidRPr="00E13921">
        <w:rPr>
          <w:rFonts w:ascii="Arial" w:hAnsi="Arial" w:cs="Arial"/>
        </w:rPr>
        <w:t xml:space="preserve">by the Irish FA </w:t>
      </w:r>
      <w:r w:rsidR="007C084F" w:rsidRPr="00E13921">
        <w:rPr>
          <w:rFonts w:ascii="Arial" w:hAnsi="Arial" w:cs="Arial"/>
          <w:color w:val="FF0000"/>
        </w:rPr>
        <w:t xml:space="preserve"> </w:t>
      </w:r>
      <w:r w:rsidR="007C084F" w:rsidRPr="00E13921">
        <w:rPr>
          <w:rFonts w:ascii="Arial" w:hAnsi="Arial" w:cs="Arial"/>
        </w:rPr>
        <w:t>will undertake the checking of Applicants identification documents;</w:t>
      </w:r>
    </w:p>
    <w:p w14:paraId="1579087D" w14:textId="77777777" w:rsidR="00E13921" w:rsidRPr="00E13921" w:rsidRDefault="00E13921" w:rsidP="007B069D">
      <w:pPr>
        <w:pStyle w:val="ListParagraph"/>
        <w:spacing w:before="120"/>
        <w:jc w:val="both"/>
        <w:rPr>
          <w:rFonts w:ascii="Arial" w:hAnsi="Arial" w:cs="Arial"/>
        </w:rPr>
      </w:pPr>
    </w:p>
    <w:p w14:paraId="0F8BD780" w14:textId="49CE9997" w:rsidR="00E13921" w:rsidRDefault="00E13921" w:rsidP="007B069D">
      <w:pPr>
        <w:pStyle w:val="ListParagraph"/>
        <w:numPr>
          <w:ilvl w:val="1"/>
          <w:numId w:val="13"/>
        </w:numPr>
        <w:spacing w:before="120"/>
        <w:jc w:val="both"/>
        <w:rPr>
          <w:rFonts w:ascii="Arial" w:hAnsi="Arial" w:cs="Arial"/>
        </w:rPr>
      </w:pPr>
      <w:r>
        <w:tab/>
      </w:r>
      <w:r w:rsidR="00AA0CDA">
        <w:rPr>
          <w:rFonts w:ascii="Arial" w:hAnsi="Arial" w:cs="Arial"/>
        </w:rPr>
        <w:t>c</w:t>
      </w:r>
      <w:r w:rsidR="007C084F" w:rsidRPr="00E13921">
        <w:rPr>
          <w:rFonts w:ascii="Arial" w:hAnsi="Arial" w:cs="Arial"/>
        </w:rPr>
        <w:t>omply with provisions set out in AccessNI Code of Practice</w:t>
      </w:r>
      <w:r>
        <w:rPr>
          <w:rFonts w:ascii="Arial" w:hAnsi="Arial" w:cs="Arial"/>
        </w:rPr>
        <w:t xml:space="preserve"> as published by Access NI;</w:t>
      </w:r>
    </w:p>
    <w:p w14:paraId="0C2F9A72" w14:textId="77777777" w:rsidR="00E13921" w:rsidRPr="00E13921" w:rsidRDefault="00E13921" w:rsidP="007B069D">
      <w:pPr>
        <w:pStyle w:val="ListParagraph"/>
        <w:jc w:val="both"/>
        <w:rPr>
          <w:rFonts w:ascii="Arial" w:hAnsi="Arial" w:cs="Arial"/>
        </w:rPr>
      </w:pPr>
    </w:p>
    <w:p w14:paraId="3025DC1E" w14:textId="7BC5C620" w:rsidR="00E13921" w:rsidRDefault="00E13921" w:rsidP="007B069D">
      <w:pPr>
        <w:pStyle w:val="ListParagraph"/>
        <w:numPr>
          <w:ilvl w:val="1"/>
          <w:numId w:val="13"/>
        </w:numPr>
        <w:spacing w:before="120"/>
        <w:ind w:left="720" w:hanging="720"/>
        <w:jc w:val="both"/>
        <w:rPr>
          <w:rFonts w:ascii="Arial" w:hAnsi="Arial" w:cs="Arial"/>
        </w:rPr>
      </w:pPr>
      <w:r>
        <w:rPr>
          <w:rFonts w:ascii="Arial" w:hAnsi="Arial" w:cs="Arial"/>
        </w:rPr>
        <w:t>e</w:t>
      </w:r>
      <w:r w:rsidR="007C084F" w:rsidRPr="00E13921">
        <w:rPr>
          <w:rFonts w:ascii="Arial" w:hAnsi="Arial" w:cs="Arial"/>
        </w:rPr>
        <w:t>nsure</w:t>
      </w:r>
      <w:r w:rsidR="00BC050C" w:rsidRPr="00E13921">
        <w:rPr>
          <w:rFonts w:ascii="Arial" w:hAnsi="Arial" w:cs="Arial"/>
        </w:rPr>
        <w:t xml:space="preserve"> that </w:t>
      </w:r>
      <w:r w:rsidR="007C084F" w:rsidRPr="00E13921">
        <w:rPr>
          <w:rFonts w:ascii="Arial" w:hAnsi="Arial" w:cs="Arial"/>
        </w:rPr>
        <w:t xml:space="preserve"> Disclosure Certificates</w:t>
      </w:r>
      <w:r w:rsidR="00BC050C" w:rsidRPr="00E13921">
        <w:rPr>
          <w:rFonts w:ascii="Arial" w:hAnsi="Arial" w:cs="Arial"/>
        </w:rPr>
        <w:t>, copies of Disclosure Certificates or excerpts from Discl</w:t>
      </w:r>
      <w:r>
        <w:rPr>
          <w:rFonts w:ascii="Arial" w:hAnsi="Arial" w:cs="Arial"/>
        </w:rPr>
        <w:t>osure</w:t>
      </w:r>
      <w:r w:rsidR="00BC050C" w:rsidRPr="00E13921">
        <w:rPr>
          <w:rFonts w:ascii="Arial" w:hAnsi="Arial" w:cs="Arial"/>
        </w:rPr>
        <w:t xml:space="preserve"> certificates</w:t>
      </w:r>
      <w:r w:rsidR="007C084F" w:rsidRPr="00E13921">
        <w:rPr>
          <w:rFonts w:ascii="Arial" w:hAnsi="Arial" w:cs="Arial"/>
        </w:rPr>
        <w:t xml:space="preserve"> are retained in a secure manner, accessible only by those with authority to see them.</w:t>
      </w:r>
    </w:p>
    <w:p w14:paraId="68B19812" w14:textId="77777777" w:rsidR="00E13921" w:rsidRPr="00E13921" w:rsidRDefault="00E13921" w:rsidP="007B069D">
      <w:pPr>
        <w:pStyle w:val="ListParagraph"/>
        <w:jc w:val="both"/>
        <w:rPr>
          <w:rFonts w:ascii="Arial" w:hAnsi="Arial" w:cs="Arial"/>
        </w:rPr>
      </w:pPr>
    </w:p>
    <w:p w14:paraId="25AB25E4" w14:textId="77777777" w:rsidR="00E13921" w:rsidRDefault="00E13921" w:rsidP="007B069D">
      <w:pPr>
        <w:pStyle w:val="ListParagraph"/>
        <w:numPr>
          <w:ilvl w:val="1"/>
          <w:numId w:val="13"/>
        </w:numPr>
        <w:spacing w:before="120"/>
        <w:ind w:left="720" w:hanging="720"/>
        <w:jc w:val="both"/>
        <w:rPr>
          <w:rFonts w:ascii="Arial" w:hAnsi="Arial" w:cs="Arial"/>
        </w:rPr>
      </w:pPr>
      <w:r>
        <w:rPr>
          <w:rFonts w:ascii="Arial" w:hAnsi="Arial" w:cs="Arial"/>
        </w:rPr>
        <w:t>e</w:t>
      </w:r>
      <w:r w:rsidR="007C084F" w:rsidRPr="00E13921">
        <w:rPr>
          <w:rFonts w:ascii="Arial" w:hAnsi="Arial" w:cs="Arial"/>
        </w:rPr>
        <w:t>nsure that Disclosure information</w:t>
      </w:r>
      <w:r>
        <w:rPr>
          <w:rFonts w:ascii="Arial" w:hAnsi="Arial" w:cs="Arial"/>
        </w:rPr>
        <w:t xml:space="preserve"> – either in writing or verbally - </w:t>
      </w:r>
      <w:r w:rsidR="007C084F" w:rsidRPr="00E13921">
        <w:rPr>
          <w:rFonts w:ascii="Arial" w:hAnsi="Arial" w:cs="Arial"/>
        </w:rPr>
        <w:t xml:space="preserve"> is not passed to persons not authorised to recei</w:t>
      </w:r>
      <w:r>
        <w:rPr>
          <w:rFonts w:ascii="Arial" w:hAnsi="Arial" w:cs="Arial"/>
        </w:rPr>
        <w:t>ve it</w:t>
      </w:r>
    </w:p>
    <w:p w14:paraId="7B0BBAC0" w14:textId="77777777" w:rsidR="00E13921" w:rsidRPr="00E13921" w:rsidRDefault="00E13921" w:rsidP="007B069D">
      <w:pPr>
        <w:pStyle w:val="ListParagraph"/>
        <w:jc w:val="both"/>
        <w:rPr>
          <w:rFonts w:ascii="Arial" w:hAnsi="Arial" w:cs="Arial"/>
        </w:rPr>
      </w:pPr>
    </w:p>
    <w:p w14:paraId="1F7D6480" w14:textId="55A55B2E" w:rsidR="00AA0CDA" w:rsidRDefault="00AA0CDA" w:rsidP="007B069D">
      <w:pPr>
        <w:pStyle w:val="ListParagraph"/>
        <w:numPr>
          <w:ilvl w:val="1"/>
          <w:numId w:val="13"/>
        </w:numPr>
        <w:spacing w:before="120"/>
        <w:ind w:left="720" w:hanging="720"/>
        <w:jc w:val="both"/>
        <w:rPr>
          <w:rFonts w:ascii="Arial" w:hAnsi="Arial" w:cs="Arial"/>
        </w:rPr>
      </w:pPr>
      <w:r>
        <w:rPr>
          <w:rFonts w:ascii="Arial" w:hAnsi="Arial" w:cs="Arial"/>
        </w:rPr>
        <w:t>e</w:t>
      </w:r>
      <w:r w:rsidR="00BC050C" w:rsidRPr="00E13921">
        <w:rPr>
          <w:rFonts w:ascii="Arial" w:hAnsi="Arial" w:cs="Arial"/>
        </w:rPr>
        <w:t>nsuring that any  D</w:t>
      </w:r>
      <w:r w:rsidR="007C084F" w:rsidRPr="00E13921">
        <w:rPr>
          <w:rFonts w:ascii="Arial" w:hAnsi="Arial" w:cs="Arial"/>
        </w:rPr>
        <w:t>isclosure Certificate</w:t>
      </w:r>
      <w:r w:rsidR="00BC050C" w:rsidRPr="00E13921">
        <w:rPr>
          <w:rFonts w:ascii="Arial" w:hAnsi="Arial" w:cs="Arial"/>
        </w:rPr>
        <w:t>, copy of a Disclosure Certificate or excerpt from a</w:t>
      </w:r>
      <w:r w:rsidR="007C084F" w:rsidRPr="00E13921">
        <w:rPr>
          <w:rFonts w:ascii="Arial" w:hAnsi="Arial" w:cs="Arial"/>
        </w:rPr>
        <w:t xml:space="preserve"> </w:t>
      </w:r>
      <w:r w:rsidR="0033308F">
        <w:rPr>
          <w:rFonts w:ascii="Arial" w:hAnsi="Arial" w:cs="Arial"/>
        </w:rPr>
        <w:t xml:space="preserve">Disclosure Certificate </w:t>
      </w:r>
      <w:r w:rsidR="007C084F" w:rsidRPr="00E13921">
        <w:rPr>
          <w:rFonts w:ascii="Arial" w:hAnsi="Arial" w:cs="Arial"/>
        </w:rPr>
        <w:t>is safely disposed of after the recruitment decision has been taken and no later tha</w:t>
      </w:r>
      <w:r w:rsidR="00BC050C" w:rsidRPr="00E13921">
        <w:rPr>
          <w:rFonts w:ascii="Arial" w:hAnsi="Arial" w:cs="Arial"/>
        </w:rPr>
        <w:t>n 90 days from the date on which the document was provided to the Irish FA Affiliated Body</w:t>
      </w:r>
      <w:r>
        <w:rPr>
          <w:rFonts w:ascii="Arial" w:hAnsi="Arial" w:cs="Arial"/>
        </w:rPr>
        <w:t>; and;</w:t>
      </w:r>
    </w:p>
    <w:p w14:paraId="1E59D11C" w14:textId="77777777" w:rsidR="00AA0CDA" w:rsidRPr="00AA0CDA" w:rsidRDefault="00AA0CDA" w:rsidP="007B069D">
      <w:pPr>
        <w:pStyle w:val="ListParagraph"/>
        <w:jc w:val="both"/>
        <w:rPr>
          <w:rFonts w:ascii="Arial" w:hAnsi="Arial" w:cs="Arial"/>
        </w:rPr>
      </w:pPr>
    </w:p>
    <w:p w14:paraId="7AAF5942" w14:textId="7839AA33" w:rsidR="007C084F" w:rsidRPr="00AA0CDA" w:rsidRDefault="007B069D" w:rsidP="007B069D">
      <w:pPr>
        <w:pStyle w:val="ListParagraph"/>
        <w:numPr>
          <w:ilvl w:val="1"/>
          <w:numId w:val="13"/>
        </w:numPr>
        <w:spacing w:before="120"/>
        <w:ind w:left="720" w:hanging="720"/>
        <w:jc w:val="both"/>
        <w:rPr>
          <w:rFonts w:ascii="Arial" w:hAnsi="Arial" w:cs="Arial"/>
        </w:rPr>
      </w:pPr>
      <w:r>
        <w:rPr>
          <w:rFonts w:ascii="Arial" w:hAnsi="Arial" w:cs="Arial"/>
        </w:rPr>
        <w:lastRenderedPageBreak/>
        <w:t>c</w:t>
      </w:r>
      <w:r w:rsidR="007C084F" w:rsidRPr="00AA0CDA">
        <w:rPr>
          <w:rFonts w:ascii="Arial" w:hAnsi="Arial" w:cs="Arial"/>
        </w:rPr>
        <w:t xml:space="preserve">omply with recommendations </w:t>
      </w:r>
      <w:r w:rsidR="00AA0CDA">
        <w:rPr>
          <w:rFonts w:ascii="Arial" w:hAnsi="Arial" w:cs="Arial"/>
        </w:rPr>
        <w:t xml:space="preserve">made by the Irish FA in relation to any aspect of the Access NI process or the capability of the Affiliated Body to meet Access NI requirements. </w:t>
      </w:r>
    </w:p>
    <w:p w14:paraId="34002F5D" w14:textId="77777777" w:rsidR="007C084F" w:rsidRPr="007C084F" w:rsidRDefault="007C084F" w:rsidP="007B069D">
      <w:pPr>
        <w:pStyle w:val="Heading1"/>
        <w:spacing w:before="0" w:after="0"/>
        <w:jc w:val="both"/>
        <w:rPr>
          <w:rFonts w:ascii="Arial" w:hAnsi="Arial" w:cs="Arial"/>
          <w:sz w:val="24"/>
          <w:szCs w:val="24"/>
        </w:rPr>
      </w:pPr>
    </w:p>
    <w:p w14:paraId="281F9D0E" w14:textId="42A579F6" w:rsidR="007C084F" w:rsidRPr="00AA0CDA" w:rsidRDefault="00AA0CDA" w:rsidP="007B069D">
      <w:pPr>
        <w:jc w:val="both"/>
        <w:rPr>
          <w:rFonts w:ascii="Arial" w:hAnsi="Arial" w:cs="Arial"/>
          <w:b/>
        </w:rPr>
      </w:pPr>
      <w:r w:rsidRPr="00AA0CDA">
        <w:rPr>
          <w:rFonts w:ascii="Arial" w:hAnsi="Arial" w:cs="Arial"/>
          <w:b/>
        </w:rPr>
        <w:t>5.</w:t>
      </w:r>
      <w:r w:rsidRPr="00AA0CDA">
        <w:rPr>
          <w:rFonts w:ascii="Arial" w:hAnsi="Arial" w:cs="Arial"/>
          <w:b/>
        </w:rPr>
        <w:tab/>
        <w:t xml:space="preserve">Parties and signatories to this Service Level Agreement </w:t>
      </w:r>
    </w:p>
    <w:p w14:paraId="5FD8F15C" w14:textId="77777777" w:rsidR="007C084F" w:rsidRPr="007C084F" w:rsidRDefault="007C084F" w:rsidP="007B069D">
      <w:pPr>
        <w:jc w:val="both"/>
        <w:rPr>
          <w:rFonts w:ascii="Arial" w:hAnsi="Arial" w:cs="Arial"/>
        </w:rPr>
      </w:pPr>
    </w:p>
    <w:p w14:paraId="20B03702" w14:textId="0C7BB83D" w:rsidR="007C084F" w:rsidRPr="007C084F" w:rsidRDefault="00AA0CDA" w:rsidP="007B069D">
      <w:pPr>
        <w:jc w:val="both"/>
        <w:rPr>
          <w:rFonts w:ascii="Arial" w:hAnsi="Arial" w:cs="Arial"/>
        </w:rPr>
      </w:pPr>
      <w:r>
        <w:rPr>
          <w:rFonts w:ascii="Arial" w:hAnsi="Arial" w:cs="Arial"/>
        </w:rPr>
        <w:t xml:space="preserve">5.1 </w:t>
      </w:r>
      <w:r>
        <w:rPr>
          <w:rFonts w:ascii="Arial" w:hAnsi="Arial" w:cs="Arial"/>
        </w:rPr>
        <w:tab/>
      </w:r>
      <w:r w:rsidR="00F016EB">
        <w:rPr>
          <w:rFonts w:ascii="Arial" w:hAnsi="Arial" w:cs="Arial"/>
        </w:rPr>
        <w:t>For and on behalf of the Irish Football Association</w:t>
      </w:r>
      <w:r w:rsidR="00C55628">
        <w:rPr>
          <w:rFonts w:ascii="Arial" w:hAnsi="Arial" w:cs="Arial"/>
        </w:rPr>
        <w:t>:</w:t>
      </w:r>
      <w:r w:rsidR="00F016EB">
        <w:rPr>
          <w:rFonts w:ascii="Arial" w:hAnsi="Arial" w:cs="Arial"/>
        </w:rPr>
        <w:t xml:space="preserve"> </w:t>
      </w:r>
    </w:p>
    <w:p w14:paraId="233B0060" w14:textId="77777777" w:rsidR="007C084F" w:rsidRPr="007C084F" w:rsidRDefault="007C084F" w:rsidP="007B069D">
      <w:pPr>
        <w:jc w:val="both"/>
        <w:rPr>
          <w:rFonts w:ascii="Arial" w:hAnsi="Arial" w:cs="Arial"/>
        </w:rPr>
      </w:pPr>
    </w:p>
    <w:p w14:paraId="7A02619A" w14:textId="2E2D162A" w:rsidR="007C084F" w:rsidRPr="007C084F" w:rsidRDefault="007C084F" w:rsidP="007B069D">
      <w:pPr>
        <w:jc w:val="both"/>
        <w:rPr>
          <w:rFonts w:ascii="Arial" w:hAnsi="Arial" w:cs="Arial"/>
        </w:rPr>
      </w:pPr>
      <w:r w:rsidRPr="007C084F">
        <w:rPr>
          <w:rFonts w:ascii="Arial" w:hAnsi="Arial" w:cs="Arial"/>
        </w:rPr>
        <w:t>Name</w:t>
      </w:r>
      <w:r w:rsidR="00583449">
        <w:rPr>
          <w:rFonts w:ascii="Arial" w:hAnsi="Arial" w:cs="Arial"/>
        </w:rPr>
        <w:tab/>
      </w:r>
      <w:r w:rsidR="00583449">
        <w:rPr>
          <w:rFonts w:ascii="Arial" w:hAnsi="Arial" w:cs="Arial"/>
        </w:rPr>
        <w:tab/>
      </w:r>
      <w:r w:rsidR="00583449">
        <w:rPr>
          <w:rFonts w:ascii="Arial" w:hAnsi="Arial" w:cs="Arial"/>
        </w:rPr>
        <w:tab/>
        <w:t>Michael Boyd</w:t>
      </w:r>
    </w:p>
    <w:p w14:paraId="48675C9D" w14:textId="77777777" w:rsidR="007C084F" w:rsidRPr="007C084F" w:rsidRDefault="007C084F" w:rsidP="007B069D">
      <w:pPr>
        <w:jc w:val="both"/>
        <w:rPr>
          <w:rFonts w:ascii="Arial" w:hAnsi="Arial" w:cs="Arial"/>
        </w:rPr>
      </w:pPr>
    </w:p>
    <w:p w14:paraId="4058BCB1" w14:textId="666EC016" w:rsidR="007C084F" w:rsidRPr="007C084F" w:rsidRDefault="007C084F" w:rsidP="007B069D">
      <w:pPr>
        <w:jc w:val="both"/>
        <w:rPr>
          <w:rFonts w:ascii="Arial" w:hAnsi="Arial" w:cs="Arial"/>
        </w:rPr>
      </w:pPr>
      <w:r w:rsidRPr="007C084F">
        <w:rPr>
          <w:rFonts w:ascii="Arial" w:hAnsi="Arial" w:cs="Arial"/>
        </w:rPr>
        <w:t>Status</w:t>
      </w:r>
      <w:r w:rsidR="00F016EB">
        <w:rPr>
          <w:rFonts w:ascii="Arial" w:hAnsi="Arial" w:cs="Arial"/>
        </w:rPr>
        <w:tab/>
      </w:r>
      <w:r w:rsidR="00F016EB">
        <w:rPr>
          <w:rFonts w:ascii="Arial" w:hAnsi="Arial" w:cs="Arial"/>
        </w:rPr>
        <w:tab/>
      </w:r>
      <w:r w:rsidR="00F016EB">
        <w:rPr>
          <w:rFonts w:ascii="Arial" w:hAnsi="Arial" w:cs="Arial"/>
        </w:rPr>
        <w:tab/>
        <w:t>Director of</w:t>
      </w:r>
      <w:r w:rsidR="00583449">
        <w:rPr>
          <w:rFonts w:ascii="Arial" w:hAnsi="Arial" w:cs="Arial"/>
        </w:rPr>
        <w:t xml:space="preserve"> Football Development</w:t>
      </w:r>
    </w:p>
    <w:p w14:paraId="274B9AFC" w14:textId="77777777" w:rsidR="007C084F" w:rsidRPr="007C084F" w:rsidRDefault="007C084F" w:rsidP="007B069D">
      <w:pPr>
        <w:jc w:val="both"/>
        <w:rPr>
          <w:rFonts w:ascii="Arial" w:hAnsi="Arial" w:cs="Arial"/>
        </w:rPr>
      </w:pPr>
    </w:p>
    <w:p w14:paraId="1A85705E" w14:textId="77777777" w:rsidR="007C084F" w:rsidRPr="007C084F" w:rsidRDefault="007C084F" w:rsidP="007B069D">
      <w:pPr>
        <w:jc w:val="both"/>
        <w:rPr>
          <w:rFonts w:ascii="Arial" w:hAnsi="Arial" w:cs="Arial"/>
        </w:rPr>
      </w:pPr>
      <w:r w:rsidRPr="007C084F">
        <w:rPr>
          <w:rFonts w:ascii="Arial" w:hAnsi="Arial" w:cs="Arial"/>
        </w:rPr>
        <w:t>Date</w:t>
      </w:r>
    </w:p>
    <w:p w14:paraId="0C34902E" w14:textId="77777777" w:rsidR="007C084F" w:rsidRPr="007C084F" w:rsidRDefault="007C084F" w:rsidP="007B069D">
      <w:pPr>
        <w:jc w:val="both"/>
        <w:rPr>
          <w:rFonts w:ascii="Arial" w:hAnsi="Arial" w:cs="Arial"/>
        </w:rPr>
      </w:pPr>
    </w:p>
    <w:p w14:paraId="674AD75D" w14:textId="4FC5BA72" w:rsidR="007C084F" w:rsidRPr="007C084F" w:rsidRDefault="007C084F" w:rsidP="007B069D">
      <w:pPr>
        <w:jc w:val="both"/>
        <w:rPr>
          <w:rFonts w:ascii="Arial" w:hAnsi="Arial" w:cs="Arial"/>
        </w:rPr>
      </w:pPr>
      <w:bookmarkStart w:id="1" w:name="_GoBack"/>
      <w:bookmarkEnd w:id="1"/>
    </w:p>
    <w:p w14:paraId="3D34F063" w14:textId="0157B137" w:rsidR="007C084F" w:rsidRPr="00F016EB" w:rsidRDefault="00AA0CDA" w:rsidP="007B069D">
      <w:pPr>
        <w:jc w:val="both"/>
        <w:rPr>
          <w:rFonts w:ascii="Arial" w:hAnsi="Arial" w:cs="Arial"/>
        </w:rPr>
      </w:pPr>
      <w:r>
        <w:rPr>
          <w:rFonts w:ascii="Arial" w:hAnsi="Arial" w:cs="Arial"/>
        </w:rPr>
        <w:t>5.2</w:t>
      </w:r>
      <w:r>
        <w:rPr>
          <w:rFonts w:ascii="Arial" w:hAnsi="Arial" w:cs="Arial"/>
        </w:rPr>
        <w:tab/>
      </w:r>
      <w:r w:rsidR="007C084F" w:rsidRPr="00F016EB">
        <w:rPr>
          <w:rFonts w:ascii="Arial" w:hAnsi="Arial" w:cs="Arial"/>
        </w:rPr>
        <w:t>For</w:t>
      </w:r>
      <w:r w:rsidR="00A0758A">
        <w:rPr>
          <w:rFonts w:ascii="Arial" w:hAnsi="Arial" w:cs="Arial"/>
        </w:rPr>
        <w:t xml:space="preserve"> and on behalf of the</w:t>
      </w:r>
      <w:r w:rsidR="007C084F" w:rsidRPr="00F016EB">
        <w:rPr>
          <w:rFonts w:ascii="Arial" w:hAnsi="Arial" w:cs="Arial"/>
        </w:rPr>
        <w:t xml:space="preserve"> </w:t>
      </w:r>
      <w:r w:rsidR="00F016EB" w:rsidRPr="00F016EB">
        <w:rPr>
          <w:rFonts w:ascii="Arial" w:hAnsi="Arial" w:cs="Arial"/>
        </w:rPr>
        <w:t>Association, League or Club affiliated to the Irish FA</w:t>
      </w:r>
      <w:r w:rsidR="00C55628">
        <w:rPr>
          <w:rFonts w:ascii="Arial" w:hAnsi="Arial" w:cs="Arial"/>
        </w:rPr>
        <w:t>:</w:t>
      </w:r>
      <w:r w:rsidR="00F016EB" w:rsidRPr="00F016EB">
        <w:rPr>
          <w:rFonts w:ascii="Arial" w:hAnsi="Arial" w:cs="Arial"/>
        </w:rPr>
        <w:t xml:space="preserve"> </w:t>
      </w:r>
    </w:p>
    <w:p w14:paraId="32F6EB7E" w14:textId="77777777" w:rsidR="007C084F" w:rsidRDefault="007C084F" w:rsidP="007B069D">
      <w:pPr>
        <w:jc w:val="both"/>
        <w:rPr>
          <w:rFonts w:ascii="Arial" w:hAnsi="Arial" w:cs="Arial"/>
        </w:rPr>
      </w:pPr>
    </w:p>
    <w:p w14:paraId="7A149E9E" w14:textId="637179F0" w:rsidR="00F016EB" w:rsidRPr="006E62D2" w:rsidRDefault="00F016EB" w:rsidP="007B069D">
      <w:pPr>
        <w:jc w:val="both"/>
        <w:rPr>
          <w:rFonts w:ascii="Arial" w:hAnsi="Arial" w:cs="Arial"/>
          <w:b/>
        </w:rPr>
      </w:pPr>
      <w:r w:rsidRPr="006E62D2">
        <w:rPr>
          <w:rFonts w:ascii="Arial" w:hAnsi="Arial" w:cs="Arial"/>
          <w:b/>
        </w:rPr>
        <w:t xml:space="preserve">Name of Association, League or Club: </w:t>
      </w:r>
    </w:p>
    <w:p w14:paraId="032FF3F6" w14:textId="77777777" w:rsidR="00F016EB" w:rsidRPr="007C084F" w:rsidRDefault="00F016EB" w:rsidP="007B069D">
      <w:pPr>
        <w:jc w:val="both"/>
        <w:rPr>
          <w:rFonts w:ascii="Arial" w:hAnsi="Arial" w:cs="Arial"/>
        </w:rPr>
      </w:pPr>
    </w:p>
    <w:p w14:paraId="55236A41" w14:textId="1C2C338F" w:rsidR="007C084F" w:rsidRPr="009752E3" w:rsidRDefault="00A0758A" w:rsidP="007B069D">
      <w:pPr>
        <w:jc w:val="both"/>
        <w:rPr>
          <w:rFonts w:ascii="Arial" w:hAnsi="Arial" w:cs="Arial"/>
          <w:b/>
        </w:rPr>
      </w:pPr>
      <w:r w:rsidRPr="009752E3">
        <w:rPr>
          <w:rFonts w:ascii="Arial" w:hAnsi="Arial" w:cs="Arial"/>
          <w:b/>
        </w:rPr>
        <w:t>Name of Chair:</w:t>
      </w:r>
    </w:p>
    <w:p w14:paraId="2DB752EC" w14:textId="77777777" w:rsidR="00A0758A" w:rsidRDefault="00A0758A" w:rsidP="007B069D">
      <w:pPr>
        <w:jc w:val="both"/>
        <w:rPr>
          <w:rFonts w:ascii="Arial" w:hAnsi="Arial" w:cs="Arial"/>
        </w:rPr>
      </w:pPr>
    </w:p>
    <w:p w14:paraId="2A715B76" w14:textId="64B165C0" w:rsidR="007C084F" w:rsidRDefault="00A0758A" w:rsidP="007B069D">
      <w:pPr>
        <w:jc w:val="both"/>
        <w:rPr>
          <w:rFonts w:ascii="Arial" w:hAnsi="Arial" w:cs="Arial"/>
        </w:rPr>
      </w:pPr>
      <w:r>
        <w:rPr>
          <w:rFonts w:ascii="Arial" w:hAnsi="Arial" w:cs="Arial"/>
        </w:rPr>
        <w:t xml:space="preserve">Signature of Chair: </w:t>
      </w:r>
    </w:p>
    <w:p w14:paraId="096400A3" w14:textId="77777777" w:rsidR="00A0758A" w:rsidRPr="007C084F" w:rsidRDefault="00A0758A" w:rsidP="007B069D">
      <w:pPr>
        <w:jc w:val="both"/>
        <w:rPr>
          <w:rFonts w:ascii="Arial" w:hAnsi="Arial" w:cs="Arial"/>
        </w:rPr>
      </w:pPr>
    </w:p>
    <w:p w14:paraId="59CE7B4F" w14:textId="6BA746F8" w:rsidR="007C084F" w:rsidRDefault="007C084F" w:rsidP="007B069D">
      <w:pPr>
        <w:jc w:val="both"/>
        <w:rPr>
          <w:rFonts w:ascii="Arial" w:hAnsi="Arial" w:cs="Arial"/>
        </w:rPr>
      </w:pPr>
      <w:r w:rsidRPr="007C084F">
        <w:rPr>
          <w:rFonts w:ascii="Arial" w:hAnsi="Arial" w:cs="Arial"/>
        </w:rPr>
        <w:t>Date</w:t>
      </w:r>
      <w:r w:rsidR="00A0758A">
        <w:rPr>
          <w:rFonts w:ascii="Arial" w:hAnsi="Arial" w:cs="Arial"/>
        </w:rPr>
        <w:t>:</w:t>
      </w:r>
    </w:p>
    <w:p w14:paraId="1F174052" w14:textId="77777777" w:rsidR="003E70DB" w:rsidRDefault="003E70DB" w:rsidP="007B069D">
      <w:pPr>
        <w:jc w:val="both"/>
        <w:rPr>
          <w:rFonts w:ascii="Arial" w:hAnsi="Arial" w:cs="Arial"/>
        </w:rPr>
      </w:pPr>
    </w:p>
    <w:p w14:paraId="5A0B5564" w14:textId="35CB1ED0" w:rsidR="003E70DB" w:rsidRDefault="003E70DB" w:rsidP="007B069D">
      <w:pPr>
        <w:jc w:val="both"/>
        <w:rPr>
          <w:rFonts w:ascii="Arial" w:hAnsi="Arial" w:cs="Arial"/>
        </w:rPr>
      </w:pPr>
      <w:r>
        <w:rPr>
          <w:rFonts w:ascii="Arial" w:hAnsi="Arial" w:cs="Arial"/>
        </w:rPr>
        <w:t>Address*:</w:t>
      </w:r>
    </w:p>
    <w:p w14:paraId="7FD7C1BA" w14:textId="77777777" w:rsidR="003E70DB" w:rsidRDefault="003E70DB" w:rsidP="007B069D">
      <w:pPr>
        <w:jc w:val="both"/>
        <w:rPr>
          <w:rFonts w:ascii="Arial" w:hAnsi="Arial" w:cs="Arial"/>
        </w:rPr>
      </w:pPr>
    </w:p>
    <w:p w14:paraId="354B6F4C" w14:textId="00B0FA14" w:rsidR="003E70DB" w:rsidRPr="007C084F" w:rsidRDefault="003E70DB" w:rsidP="007B069D">
      <w:pPr>
        <w:jc w:val="both"/>
        <w:rPr>
          <w:rFonts w:ascii="Arial" w:hAnsi="Arial" w:cs="Arial"/>
        </w:rPr>
      </w:pPr>
      <w:r>
        <w:rPr>
          <w:rFonts w:ascii="Arial" w:hAnsi="Arial" w:cs="Arial"/>
        </w:rPr>
        <w:t>Postcode:</w:t>
      </w:r>
    </w:p>
    <w:p w14:paraId="615D5D70" w14:textId="77777777" w:rsidR="007C084F" w:rsidRPr="007C084F" w:rsidRDefault="007C084F" w:rsidP="007B069D">
      <w:pPr>
        <w:jc w:val="both"/>
        <w:rPr>
          <w:rFonts w:ascii="Arial" w:hAnsi="Arial" w:cs="Arial"/>
        </w:rPr>
      </w:pPr>
    </w:p>
    <w:p w14:paraId="55D6866D" w14:textId="1D1E47EC" w:rsidR="000B3570" w:rsidRDefault="009752E3" w:rsidP="007B069D">
      <w:pPr>
        <w:jc w:val="both"/>
        <w:rPr>
          <w:rFonts w:ascii="Arial" w:hAnsi="Arial" w:cs="Arial"/>
        </w:rPr>
      </w:pPr>
      <w:r>
        <w:rPr>
          <w:rFonts w:ascii="Arial" w:hAnsi="Arial" w:cs="Arial"/>
        </w:rPr>
        <w:t>E-mail:</w:t>
      </w:r>
    </w:p>
    <w:p w14:paraId="7B80F404" w14:textId="77777777" w:rsidR="009752E3" w:rsidRDefault="009752E3" w:rsidP="007B069D">
      <w:pPr>
        <w:jc w:val="both"/>
        <w:rPr>
          <w:rFonts w:ascii="Arial" w:hAnsi="Arial" w:cs="Arial"/>
        </w:rPr>
      </w:pPr>
    </w:p>
    <w:p w14:paraId="65E67E68" w14:textId="30CBAE96" w:rsidR="009752E3" w:rsidRDefault="009752E3" w:rsidP="007B069D">
      <w:pPr>
        <w:jc w:val="both"/>
        <w:rPr>
          <w:rFonts w:ascii="Arial" w:hAnsi="Arial" w:cs="Arial"/>
        </w:rPr>
      </w:pPr>
      <w:r>
        <w:rPr>
          <w:rFonts w:ascii="Arial" w:hAnsi="Arial" w:cs="Arial"/>
        </w:rPr>
        <w:t>Contact Number:</w:t>
      </w:r>
    </w:p>
    <w:p w14:paraId="57569CD6" w14:textId="77777777" w:rsidR="009752E3" w:rsidRDefault="009752E3" w:rsidP="007B069D">
      <w:pPr>
        <w:jc w:val="both"/>
        <w:rPr>
          <w:rFonts w:ascii="Arial" w:hAnsi="Arial" w:cs="Arial"/>
        </w:rPr>
      </w:pPr>
    </w:p>
    <w:p w14:paraId="36EC6D85" w14:textId="2009DE3B" w:rsidR="00A0758A" w:rsidRPr="009752E3" w:rsidRDefault="00A0758A" w:rsidP="007B069D">
      <w:pPr>
        <w:jc w:val="both"/>
        <w:rPr>
          <w:rFonts w:ascii="Arial" w:hAnsi="Arial" w:cs="Arial"/>
          <w:b/>
        </w:rPr>
      </w:pPr>
      <w:r w:rsidRPr="009752E3">
        <w:rPr>
          <w:rFonts w:ascii="Arial" w:hAnsi="Arial" w:cs="Arial"/>
          <w:b/>
        </w:rPr>
        <w:t>Name of Welfare Officer:</w:t>
      </w:r>
    </w:p>
    <w:p w14:paraId="12DF6A9E" w14:textId="77777777" w:rsidR="00A0758A" w:rsidRDefault="00A0758A" w:rsidP="007B069D">
      <w:pPr>
        <w:jc w:val="both"/>
        <w:rPr>
          <w:rFonts w:ascii="Arial" w:hAnsi="Arial" w:cs="Arial"/>
        </w:rPr>
      </w:pPr>
    </w:p>
    <w:p w14:paraId="73BA7EB1" w14:textId="20766FFD" w:rsidR="00A0758A" w:rsidRDefault="00A0758A" w:rsidP="007B069D">
      <w:pPr>
        <w:jc w:val="both"/>
        <w:rPr>
          <w:rFonts w:ascii="Arial" w:hAnsi="Arial" w:cs="Arial"/>
        </w:rPr>
      </w:pPr>
      <w:r>
        <w:rPr>
          <w:rFonts w:ascii="Arial" w:hAnsi="Arial" w:cs="Arial"/>
        </w:rPr>
        <w:t>Signature of Welfare Officer</w:t>
      </w:r>
      <w:r w:rsidR="003E70DB">
        <w:rPr>
          <w:rFonts w:ascii="Arial" w:hAnsi="Arial" w:cs="Arial"/>
        </w:rPr>
        <w:t>:</w:t>
      </w:r>
    </w:p>
    <w:p w14:paraId="4A0B9693" w14:textId="77777777" w:rsidR="00A0758A" w:rsidRDefault="00A0758A" w:rsidP="007B069D">
      <w:pPr>
        <w:jc w:val="both"/>
        <w:rPr>
          <w:rFonts w:ascii="Arial" w:hAnsi="Arial" w:cs="Arial"/>
        </w:rPr>
      </w:pPr>
    </w:p>
    <w:p w14:paraId="79CD7842" w14:textId="069103CC" w:rsidR="00A0758A" w:rsidRDefault="00A0758A" w:rsidP="007B069D">
      <w:pPr>
        <w:jc w:val="both"/>
        <w:rPr>
          <w:rFonts w:ascii="Arial" w:hAnsi="Arial" w:cs="Arial"/>
        </w:rPr>
      </w:pPr>
      <w:r>
        <w:rPr>
          <w:rFonts w:ascii="Arial" w:hAnsi="Arial" w:cs="Arial"/>
        </w:rPr>
        <w:t>Date:</w:t>
      </w:r>
    </w:p>
    <w:p w14:paraId="3C10F239" w14:textId="4447E640" w:rsidR="009752E3" w:rsidRDefault="009752E3" w:rsidP="007B069D">
      <w:pPr>
        <w:jc w:val="both"/>
        <w:rPr>
          <w:rFonts w:ascii="Arial" w:hAnsi="Arial" w:cs="Arial"/>
        </w:rPr>
      </w:pPr>
    </w:p>
    <w:p w14:paraId="5B2F6523" w14:textId="2957EEC9" w:rsidR="009752E3" w:rsidRDefault="009752E3" w:rsidP="007B069D">
      <w:pPr>
        <w:jc w:val="both"/>
        <w:rPr>
          <w:rFonts w:ascii="Arial" w:hAnsi="Arial" w:cs="Arial"/>
        </w:rPr>
      </w:pPr>
      <w:r>
        <w:rPr>
          <w:rFonts w:ascii="Arial" w:hAnsi="Arial" w:cs="Arial"/>
        </w:rPr>
        <w:t xml:space="preserve">Address: </w:t>
      </w:r>
    </w:p>
    <w:p w14:paraId="746A33F3" w14:textId="77777777" w:rsidR="009752E3" w:rsidRDefault="009752E3" w:rsidP="007B069D">
      <w:pPr>
        <w:jc w:val="both"/>
        <w:rPr>
          <w:rFonts w:ascii="Arial" w:hAnsi="Arial" w:cs="Arial"/>
        </w:rPr>
      </w:pPr>
    </w:p>
    <w:p w14:paraId="6DF6469C" w14:textId="4130FFF2" w:rsidR="009752E3" w:rsidRDefault="009752E3" w:rsidP="007B069D">
      <w:pPr>
        <w:jc w:val="both"/>
        <w:rPr>
          <w:rFonts w:ascii="Arial" w:hAnsi="Arial" w:cs="Arial"/>
        </w:rPr>
      </w:pPr>
      <w:r>
        <w:rPr>
          <w:rFonts w:ascii="Arial" w:hAnsi="Arial" w:cs="Arial"/>
        </w:rPr>
        <w:t>Postcode:</w:t>
      </w:r>
    </w:p>
    <w:p w14:paraId="7AB30284" w14:textId="77777777" w:rsidR="003E70DB" w:rsidRDefault="003E70DB" w:rsidP="007B069D">
      <w:pPr>
        <w:jc w:val="both"/>
        <w:rPr>
          <w:rFonts w:ascii="Arial" w:hAnsi="Arial" w:cs="Arial"/>
        </w:rPr>
      </w:pPr>
    </w:p>
    <w:p w14:paraId="407483D7" w14:textId="0A7004C2" w:rsidR="003E70DB" w:rsidRDefault="003E70DB" w:rsidP="007B069D">
      <w:pPr>
        <w:jc w:val="both"/>
        <w:rPr>
          <w:rFonts w:ascii="Arial" w:hAnsi="Arial" w:cs="Arial"/>
        </w:rPr>
      </w:pPr>
      <w:r>
        <w:rPr>
          <w:rFonts w:ascii="Arial" w:hAnsi="Arial" w:cs="Arial"/>
        </w:rPr>
        <w:t>Contact Number:</w:t>
      </w:r>
    </w:p>
    <w:p w14:paraId="74066E87" w14:textId="77777777" w:rsidR="003E70DB" w:rsidRDefault="003E70DB" w:rsidP="007B069D">
      <w:pPr>
        <w:jc w:val="both"/>
        <w:rPr>
          <w:rFonts w:ascii="Arial" w:hAnsi="Arial" w:cs="Arial"/>
        </w:rPr>
      </w:pPr>
    </w:p>
    <w:p w14:paraId="067347E5" w14:textId="0F99BF43" w:rsidR="003E70DB" w:rsidRDefault="003E70DB" w:rsidP="007B069D">
      <w:pPr>
        <w:jc w:val="both"/>
        <w:rPr>
          <w:rFonts w:ascii="Arial" w:hAnsi="Arial" w:cs="Arial"/>
        </w:rPr>
      </w:pPr>
      <w:r>
        <w:rPr>
          <w:rFonts w:ascii="Arial" w:hAnsi="Arial" w:cs="Arial"/>
        </w:rPr>
        <w:t>Email Address:</w:t>
      </w:r>
    </w:p>
    <w:p w14:paraId="73A47107" w14:textId="77777777" w:rsidR="00AA0CDA" w:rsidRDefault="00AA0CDA" w:rsidP="007B069D">
      <w:pPr>
        <w:jc w:val="both"/>
        <w:rPr>
          <w:rFonts w:ascii="Arial" w:hAnsi="Arial" w:cs="Arial"/>
        </w:rPr>
      </w:pPr>
    </w:p>
    <w:p w14:paraId="7B315474" w14:textId="77777777" w:rsidR="00AA0CDA" w:rsidRDefault="00AA0CDA" w:rsidP="007B069D">
      <w:pPr>
        <w:jc w:val="both"/>
        <w:rPr>
          <w:rFonts w:ascii="Arial" w:hAnsi="Arial" w:cs="Arial"/>
        </w:rPr>
      </w:pPr>
    </w:p>
    <w:p w14:paraId="2EAA7937" w14:textId="77777777" w:rsidR="00AA0CDA" w:rsidRDefault="00AA0CDA" w:rsidP="007B069D">
      <w:pPr>
        <w:jc w:val="both"/>
        <w:rPr>
          <w:rFonts w:ascii="Arial" w:hAnsi="Arial" w:cs="Arial"/>
        </w:rPr>
      </w:pPr>
    </w:p>
    <w:p w14:paraId="7E85FFF8" w14:textId="6099F128" w:rsidR="00AA0CDA" w:rsidRPr="003869A4" w:rsidRDefault="003869A4" w:rsidP="003E70DB">
      <w:pPr>
        <w:tabs>
          <w:tab w:val="left" w:pos="1440"/>
        </w:tabs>
        <w:jc w:val="both"/>
        <w:rPr>
          <w:rFonts w:ascii="Arial" w:hAnsi="Arial" w:cs="Arial"/>
          <w:sz w:val="20"/>
          <w:szCs w:val="20"/>
        </w:rPr>
      </w:pPr>
      <w:r>
        <w:rPr>
          <w:rFonts w:ascii="Arial" w:hAnsi="Arial" w:cs="Arial"/>
        </w:rPr>
        <w:t>*</w:t>
      </w:r>
      <w:r w:rsidR="003E70DB" w:rsidRPr="003869A4">
        <w:rPr>
          <w:rFonts w:ascii="Arial" w:hAnsi="Arial" w:cs="Arial"/>
          <w:sz w:val="20"/>
          <w:szCs w:val="20"/>
        </w:rPr>
        <w:t>This is a mandatory field as the Irish FA will be returning a copy of the</w:t>
      </w:r>
      <w:r>
        <w:rPr>
          <w:rFonts w:ascii="Arial" w:hAnsi="Arial" w:cs="Arial"/>
          <w:sz w:val="20"/>
          <w:szCs w:val="20"/>
        </w:rPr>
        <w:t xml:space="preserve"> SLA</w:t>
      </w:r>
      <w:r w:rsidR="003E70DB" w:rsidRPr="003869A4">
        <w:rPr>
          <w:rFonts w:ascii="Arial" w:hAnsi="Arial" w:cs="Arial"/>
          <w:sz w:val="20"/>
          <w:szCs w:val="20"/>
        </w:rPr>
        <w:t xml:space="preserve"> that has been signed and dated by both </w:t>
      </w:r>
      <w:r w:rsidRPr="003869A4">
        <w:rPr>
          <w:rFonts w:ascii="Arial" w:hAnsi="Arial" w:cs="Arial"/>
          <w:sz w:val="20"/>
          <w:szCs w:val="20"/>
        </w:rPr>
        <w:t>parties</w:t>
      </w:r>
      <w:r w:rsidR="003E70DB" w:rsidRPr="003869A4">
        <w:rPr>
          <w:rFonts w:ascii="Arial" w:hAnsi="Arial" w:cs="Arial"/>
          <w:sz w:val="20"/>
          <w:szCs w:val="20"/>
        </w:rPr>
        <w:t>.</w:t>
      </w:r>
      <w:r w:rsidR="00AA0CDA" w:rsidRPr="003869A4">
        <w:rPr>
          <w:rFonts w:ascii="Arial" w:hAnsi="Arial" w:cs="Arial"/>
          <w:sz w:val="20"/>
          <w:szCs w:val="20"/>
        </w:rPr>
        <w:tab/>
      </w:r>
    </w:p>
    <w:p w14:paraId="753F002F" w14:textId="77777777" w:rsidR="00AA0CDA" w:rsidRPr="003869A4" w:rsidRDefault="00AA0CDA" w:rsidP="007B069D">
      <w:pPr>
        <w:tabs>
          <w:tab w:val="left" w:pos="1440"/>
        </w:tabs>
        <w:jc w:val="both"/>
        <w:rPr>
          <w:rFonts w:ascii="Arial" w:hAnsi="Arial" w:cs="Arial"/>
          <w:sz w:val="20"/>
          <w:szCs w:val="20"/>
        </w:rPr>
      </w:pPr>
    </w:p>
    <w:p w14:paraId="5BB8605E" w14:textId="77777777" w:rsidR="003E70DB" w:rsidRDefault="003E70DB" w:rsidP="003E70DB">
      <w:pPr>
        <w:jc w:val="both"/>
        <w:rPr>
          <w:rFonts w:ascii="Arial" w:hAnsi="Arial" w:cs="Arial"/>
        </w:rPr>
      </w:pPr>
    </w:p>
    <w:p w14:paraId="4B55E7E4" w14:textId="77777777" w:rsidR="003E70DB" w:rsidRDefault="003E70DB" w:rsidP="003E70DB">
      <w:pPr>
        <w:jc w:val="both"/>
        <w:rPr>
          <w:rFonts w:ascii="Arial" w:hAnsi="Arial" w:cs="Arial"/>
        </w:rPr>
      </w:pPr>
    </w:p>
    <w:p w14:paraId="39ADE554" w14:textId="77777777" w:rsidR="003E70DB" w:rsidRDefault="003E70DB" w:rsidP="003E70DB">
      <w:pPr>
        <w:jc w:val="both"/>
        <w:rPr>
          <w:rFonts w:ascii="Arial" w:hAnsi="Arial" w:cs="Arial"/>
        </w:rPr>
      </w:pPr>
    </w:p>
    <w:p w14:paraId="0284AA7C" w14:textId="35C25E6E" w:rsidR="003E70DB" w:rsidRDefault="003E70DB" w:rsidP="003E70DB">
      <w:pPr>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CAD5FC6" wp14:editId="1DD25EC9">
                <wp:simplePos x="0" y="0"/>
                <wp:positionH relativeFrom="column">
                  <wp:posOffset>-9525</wp:posOffset>
                </wp:positionH>
                <wp:positionV relativeFrom="paragraph">
                  <wp:posOffset>57150</wp:posOffset>
                </wp:positionV>
                <wp:extent cx="6562725" cy="238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5627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520679" w14:textId="5D572A81" w:rsidR="003E70DB" w:rsidRPr="003E70DB" w:rsidRDefault="003E70DB" w:rsidP="003E70DB">
                            <w:pPr>
                              <w:jc w:val="center"/>
                              <w:rPr>
                                <w:rFonts w:ascii="Arial" w:hAnsi="Arial" w:cs="Arial"/>
                                <w:b/>
                                <w:sz w:val="20"/>
                                <w:szCs w:val="20"/>
                              </w:rPr>
                            </w:pPr>
                            <w:r w:rsidRPr="003E70DB">
                              <w:rPr>
                                <w:rFonts w:ascii="Arial" w:hAnsi="Arial" w:cs="Arial"/>
                                <w:sz w:val="20"/>
                                <w:szCs w:val="20"/>
                              </w:rPr>
                              <w:t xml:space="preserve">This document forms part of the Irish FA standard </w:t>
                            </w:r>
                            <w:r w:rsidRPr="003E70DB">
                              <w:rPr>
                                <w:rFonts w:ascii="Arial" w:hAnsi="Arial" w:cs="Arial"/>
                                <w:b/>
                                <w:color w:val="00B050"/>
                                <w:sz w:val="20"/>
                                <w:szCs w:val="20"/>
                              </w:rPr>
                              <w:t>ifa</w:t>
                            </w:r>
                            <w:r w:rsidRPr="003E70DB">
                              <w:rPr>
                                <w:rFonts w:ascii="Arial" w:hAnsi="Arial" w:cs="Arial"/>
                                <w:b/>
                                <w:color w:val="FF0000"/>
                                <w:sz w:val="20"/>
                                <w:szCs w:val="20"/>
                              </w:rPr>
                              <w:t>Q</w:t>
                            </w:r>
                            <w:r w:rsidRPr="003E70DB">
                              <w:rPr>
                                <w:rFonts w:ascii="Arial" w:hAnsi="Arial" w:cs="Arial"/>
                                <w:b/>
                                <w:sz w:val="20"/>
                                <w:szCs w:val="20"/>
                              </w:rPr>
                              <w:t xml:space="preserve">14 Safeguarding </w:t>
                            </w:r>
                            <w:r w:rsidRPr="003E70DB">
                              <w:rPr>
                                <w:rFonts w:ascii="Arial" w:hAnsi="Arial" w:cs="Arial"/>
                                <w:sz w:val="20"/>
                                <w:szCs w:val="20"/>
                              </w:rPr>
                              <w:t>(under development)</w:t>
                            </w:r>
                          </w:p>
                          <w:p w14:paraId="3ACF473E" w14:textId="19473F61" w:rsidR="003E70DB" w:rsidRPr="003E70DB" w:rsidRDefault="003E70DB" w:rsidP="003E70DB">
                            <w:pPr>
                              <w:tabs>
                                <w:tab w:val="left" w:pos="1440"/>
                              </w:tabs>
                              <w:jc w:val="center"/>
                              <w:rPr>
                                <w:rFonts w:ascii="Arial" w:hAnsi="Arial" w:cs="Arial"/>
                                <w:sz w:val="20"/>
                                <w:szCs w:val="20"/>
                              </w:rPr>
                            </w:pPr>
                          </w:p>
                          <w:p w14:paraId="3CECF5F5" w14:textId="77777777" w:rsidR="003E70DB" w:rsidRPr="003E70DB" w:rsidRDefault="003E70DB" w:rsidP="003E70DB">
                            <w:pPr>
                              <w:tabs>
                                <w:tab w:val="left" w:pos="1440"/>
                              </w:tabs>
                              <w:jc w:val="both"/>
                              <w:rPr>
                                <w:rFonts w:ascii="Arial" w:hAnsi="Arial" w:cs="Arial"/>
                                <w:b/>
                                <w:sz w:val="20"/>
                                <w:szCs w:val="20"/>
                              </w:rPr>
                            </w:pPr>
                          </w:p>
                          <w:p w14:paraId="69A48913" w14:textId="77777777" w:rsidR="003E70DB" w:rsidRDefault="003E70DB" w:rsidP="003E70DB">
                            <w:pPr>
                              <w:tabs>
                                <w:tab w:val="left" w:pos="1440"/>
                              </w:tabs>
                              <w:jc w:val="both"/>
                              <w:rPr>
                                <w:rFonts w:ascii="Arial" w:hAnsi="Arial" w:cs="Arial"/>
                                <w:b/>
                              </w:rPr>
                            </w:pPr>
                          </w:p>
                          <w:p w14:paraId="128566BA" w14:textId="77777777" w:rsidR="003E70DB" w:rsidRDefault="003E7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AD5FC6" id="_x0000_t202" coordsize="21600,21600" o:spt="202" path="m,l,21600r21600,l21600,xe">
                <v:stroke joinstyle="miter"/>
                <v:path gradientshapeok="t" o:connecttype="rect"/>
              </v:shapetype>
              <v:shape id="Text Box 2" o:spid="_x0000_s1026" type="#_x0000_t202" style="position:absolute;left:0;text-align:left;margin-left:-.75pt;margin-top:4.5pt;width:516.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" fillcolor="white [3201]" strokeweight=".5pt">
                <v:textbox>
                  <w:txbxContent>
                    <w:p w14:paraId="59520679" w14:textId="5D572A81" w:rsidR="003E70DB" w:rsidRPr="003E70DB" w:rsidRDefault="003E70DB" w:rsidP="003E70DB">
                      <w:pPr>
                        <w:jc w:val="center"/>
                        <w:rPr>
                          <w:rFonts w:ascii="Arial" w:hAnsi="Arial" w:cs="Arial"/>
                          <w:b/>
                          <w:sz w:val="20"/>
                          <w:szCs w:val="20"/>
                        </w:rPr>
                      </w:pPr>
                      <w:r w:rsidRPr="003E70DB">
                        <w:rPr>
                          <w:rFonts w:ascii="Arial" w:hAnsi="Arial" w:cs="Arial"/>
                          <w:sz w:val="20"/>
                          <w:szCs w:val="20"/>
                        </w:rPr>
                        <w:t xml:space="preserve">This document forms part of the Irish FA standard </w:t>
                      </w:r>
                      <w:r w:rsidRPr="003E70DB">
                        <w:rPr>
                          <w:rFonts w:ascii="Arial" w:hAnsi="Arial" w:cs="Arial"/>
                          <w:b/>
                          <w:color w:val="00B050"/>
                          <w:sz w:val="20"/>
                          <w:szCs w:val="20"/>
                        </w:rPr>
                        <w:t>ifa</w:t>
                      </w:r>
                      <w:r w:rsidRPr="003E70DB">
                        <w:rPr>
                          <w:rFonts w:ascii="Arial" w:hAnsi="Arial" w:cs="Arial"/>
                          <w:b/>
                          <w:color w:val="FF0000"/>
                          <w:sz w:val="20"/>
                          <w:szCs w:val="20"/>
                        </w:rPr>
                        <w:t>Q</w:t>
                      </w:r>
                      <w:r w:rsidRPr="003E70DB">
                        <w:rPr>
                          <w:rFonts w:ascii="Arial" w:hAnsi="Arial" w:cs="Arial"/>
                          <w:b/>
                          <w:sz w:val="20"/>
                          <w:szCs w:val="20"/>
                        </w:rPr>
                        <w:t xml:space="preserve">14 Safeguarding </w:t>
                      </w:r>
                      <w:r w:rsidRPr="003E70DB">
                        <w:rPr>
                          <w:rFonts w:ascii="Arial" w:hAnsi="Arial" w:cs="Arial"/>
                          <w:sz w:val="20"/>
                          <w:szCs w:val="20"/>
                        </w:rPr>
                        <w:t>(under development)</w:t>
                      </w:r>
                    </w:p>
                    <w:p w14:paraId="3ACF473E" w14:textId="19473F61" w:rsidR="003E70DB" w:rsidRPr="003E70DB" w:rsidRDefault="003E70DB" w:rsidP="003E70DB">
                      <w:pPr>
                        <w:tabs>
                          <w:tab w:val="left" w:pos="1440"/>
                        </w:tabs>
                        <w:jc w:val="center"/>
                        <w:rPr>
                          <w:rFonts w:ascii="Arial" w:hAnsi="Arial" w:cs="Arial"/>
                          <w:sz w:val="20"/>
                          <w:szCs w:val="20"/>
                        </w:rPr>
                      </w:pPr>
                    </w:p>
                    <w:p w14:paraId="3CECF5F5" w14:textId="77777777" w:rsidR="003E70DB" w:rsidRPr="003E70DB" w:rsidRDefault="003E70DB" w:rsidP="003E70DB">
                      <w:pPr>
                        <w:tabs>
                          <w:tab w:val="left" w:pos="1440"/>
                        </w:tabs>
                        <w:jc w:val="both"/>
                        <w:rPr>
                          <w:rFonts w:ascii="Arial" w:hAnsi="Arial" w:cs="Arial"/>
                          <w:b/>
                          <w:sz w:val="20"/>
                          <w:szCs w:val="20"/>
                        </w:rPr>
                      </w:pPr>
                    </w:p>
                    <w:p w14:paraId="69A48913" w14:textId="77777777" w:rsidR="003E70DB" w:rsidRDefault="003E70DB" w:rsidP="003E70DB">
                      <w:pPr>
                        <w:tabs>
                          <w:tab w:val="left" w:pos="1440"/>
                        </w:tabs>
                        <w:jc w:val="both"/>
                        <w:rPr>
                          <w:rFonts w:ascii="Arial" w:hAnsi="Arial" w:cs="Arial"/>
                          <w:b/>
                        </w:rPr>
                      </w:pPr>
                    </w:p>
                    <w:p w14:paraId="128566BA" w14:textId="77777777" w:rsidR="003E70DB" w:rsidRDefault="003E70DB"/>
                  </w:txbxContent>
                </v:textbox>
              </v:shape>
            </w:pict>
          </mc:Fallback>
        </mc:AlternateContent>
      </w:r>
    </w:p>
    <w:p w14:paraId="368D0162" w14:textId="77777777" w:rsidR="003E70DB" w:rsidRDefault="003E70DB" w:rsidP="003E70DB">
      <w:pPr>
        <w:jc w:val="both"/>
        <w:rPr>
          <w:rFonts w:ascii="Arial" w:hAnsi="Arial" w:cs="Arial"/>
        </w:rPr>
      </w:pPr>
    </w:p>
    <w:p w14:paraId="682B8C45" w14:textId="77777777" w:rsidR="003E70DB" w:rsidRDefault="003E70DB" w:rsidP="007B069D">
      <w:pPr>
        <w:tabs>
          <w:tab w:val="left" w:pos="1440"/>
        </w:tabs>
        <w:jc w:val="both"/>
        <w:rPr>
          <w:rFonts w:ascii="Arial" w:hAnsi="Arial" w:cs="Arial"/>
          <w:b/>
        </w:rPr>
      </w:pPr>
    </w:p>
    <w:p w14:paraId="4BC90751" w14:textId="6A3CC651" w:rsidR="00AA0CDA" w:rsidRPr="00AA0CDA" w:rsidRDefault="00AA0CDA" w:rsidP="007B069D">
      <w:pPr>
        <w:tabs>
          <w:tab w:val="left" w:pos="1440"/>
        </w:tabs>
        <w:jc w:val="both"/>
        <w:rPr>
          <w:rFonts w:ascii="Arial" w:hAnsi="Arial" w:cs="Arial"/>
          <w:b/>
        </w:rPr>
      </w:pPr>
      <w:r w:rsidRPr="00AA0CDA">
        <w:rPr>
          <w:rFonts w:ascii="Arial" w:hAnsi="Arial" w:cs="Arial"/>
          <w:b/>
        </w:rPr>
        <w:t>END</w:t>
      </w:r>
    </w:p>
    <w:p w14:paraId="6F44EDE8" w14:textId="77777777" w:rsidR="00AA0CDA" w:rsidRPr="00AA0CDA" w:rsidRDefault="00AA0CDA" w:rsidP="007B069D">
      <w:pPr>
        <w:tabs>
          <w:tab w:val="left" w:pos="1440"/>
        </w:tabs>
        <w:jc w:val="both"/>
        <w:rPr>
          <w:rFonts w:ascii="Arial" w:hAnsi="Arial" w:cs="Arial"/>
          <w:b/>
        </w:rPr>
      </w:pPr>
    </w:p>
    <w:p w14:paraId="071AD701" w14:textId="0BA960DE" w:rsidR="00AA0CDA" w:rsidRPr="00AA0CDA" w:rsidRDefault="003869A4" w:rsidP="007B069D">
      <w:pPr>
        <w:tabs>
          <w:tab w:val="left" w:pos="1440"/>
        </w:tabs>
        <w:jc w:val="both"/>
        <w:rPr>
          <w:rFonts w:ascii="Arial" w:hAnsi="Arial" w:cs="Arial"/>
          <w:b/>
        </w:rPr>
      </w:pPr>
      <w:r>
        <w:rPr>
          <w:rFonts w:ascii="Arial" w:hAnsi="Arial" w:cs="Arial"/>
          <w:b/>
        </w:rPr>
        <w:br/>
        <w:t>This document has 4</w:t>
      </w:r>
      <w:r w:rsidR="00AA0CDA" w:rsidRPr="00AA0CDA">
        <w:rPr>
          <w:rFonts w:ascii="Arial" w:hAnsi="Arial" w:cs="Arial"/>
          <w:b/>
        </w:rPr>
        <w:t xml:space="preserve"> pages </w:t>
      </w:r>
    </w:p>
    <w:sectPr w:rsidR="00AA0CDA" w:rsidRPr="00AA0CDA" w:rsidSect="00AA0CDA">
      <w:headerReference w:type="even" r:id="rId8"/>
      <w:headerReference w:type="default" r:id="rId9"/>
      <w:footerReference w:type="even" r:id="rId10"/>
      <w:footerReference w:type="default" r:id="rId11"/>
      <w:headerReference w:type="first" r:id="rId12"/>
      <w:footerReference w:type="first" r:id="rId13"/>
      <w:pgSz w:w="11906" w:h="16838"/>
      <w:pgMar w:top="1440" w:right="926" w:bottom="1440" w:left="90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DCC5E" w14:textId="77777777" w:rsidR="004738D2" w:rsidRDefault="004738D2" w:rsidP="00ED6ECA">
      <w:r>
        <w:separator/>
      </w:r>
    </w:p>
  </w:endnote>
  <w:endnote w:type="continuationSeparator" w:id="0">
    <w:p w14:paraId="1CE89B8C" w14:textId="77777777" w:rsidR="004738D2" w:rsidRDefault="004738D2" w:rsidP="00ED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A4B35" w14:textId="77777777" w:rsidR="00060E1E" w:rsidRDefault="00C556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3F9E9" w14:textId="77777777" w:rsidR="00060E1E" w:rsidRDefault="004738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22616656"/>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14:paraId="0B946B2A" w14:textId="6511817F" w:rsidR="00A0758A" w:rsidRPr="00A0758A" w:rsidRDefault="00A0758A">
            <w:pPr>
              <w:pStyle w:val="Footer"/>
              <w:rPr>
                <w:rFonts w:ascii="Arial" w:hAnsi="Arial" w:cs="Arial"/>
                <w:b/>
                <w:bCs/>
                <w:sz w:val="20"/>
                <w:szCs w:val="20"/>
              </w:rPr>
            </w:pPr>
            <w:r w:rsidRPr="00A0758A">
              <w:rPr>
                <w:rFonts w:ascii="Arial" w:hAnsi="Arial" w:cs="Arial"/>
                <w:sz w:val="20"/>
                <w:szCs w:val="20"/>
              </w:rPr>
              <w:t xml:space="preserve">Page </w:t>
            </w:r>
            <w:r w:rsidRPr="00A0758A">
              <w:rPr>
                <w:rFonts w:ascii="Arial" w:hAnsi="Arial" w:cs="Arial"/>
                <w:b/>
                <w:bCs/>
                <w:sz w:val="20"/>
                <w:szCs w:val="20"/>
              </w:rPr>
              <w:fldChar w:fldCharType="begin"/>
            </w:r>
            <w:r w:rsidRPr="00A0758A">
              <w:rPr>
                <w:rFonts w:ascii="Arial" w:hAnsi="Arial" w:cs="Arial"/>
                <w:b/>
                <w:bCs/>
                <w:sz w:val="20"/>
                <w:szCs w:val="20"/>
              </w:rPr>
              <w:instrText xml:space="preserve"> PAGE </w:instrText>
            </w:r>
            <w:r w:rsidRPr="00A0758A">
              <w:rPr>
                <w:rFonts w:ascii="Arial" w:hAnsi="Arial" w:cs="Arial"/>
                <w:b/>
                <w:bCs/>
                <w:sz w:val="20"/>
                <w:szCs w:val="20"/>
              </w:rPr>
              <w:fldChar w:fldCharType="separate"/>
            </w:r>
            <w:r w:rsidR="00E32476">
              <w:rPr>
                <w:rFonts w:ascii="Arial" w:hAnsi="Arial" w:cs="Arial"/>
                <w:b/>
                <w:bCs/>
                <w:noProof/>
                <w:sz w:val="20"/>
                <w:szCs w:val="20"/>
              </w:rPr>
              <w:t>3</w:t>
            </w:r>
            <w:r w:rsidRPr="00A0758A">
              <w:rPr>
                <w:rFonts w:ascii="Arial" w:hAnsi="Arial" w:cs="Arial"/>
                <w:b/>
                <w:bCs/>
                <w:sz w:val="20"/>
                <w:szCs w:val="20"/>
              </w:rPr>
              <w:fldChar w:fldCharType="end"/>
            </w:r>
            <w:r w:rsidRPr="00A0758A">
              <w:rPr>
                <w:rFonts w:ascii="Arial" w:hAnsi="Arial" w:cs="Arial"/>
                <w:sz w:val="20"/>
                <w:szCs w:val="20"/>
              </w:rPr>
              <w:t xml:space="preserve"> of </w:t>
            </w:r>
            <w:r w:rsidRPr="00A0758A">
              <w:rPr>
                <w:rFonts w:ascii="Arial" w:hAnsi="Arial" w:cs="Arial"/>
                <w:b/>
                <w:bCs/>
                <w:sz w:val="20"/>
                <w:szCs w:val="20"/>
              </w:rPr>
              <w:fldChar w:fldCharType="begin"/>
            </w:r>
            <w:r w:rsidRPr="00A0758A">
              <w:rPr>
                <w:rFonts w:ascii="Arial" w:hAnsi="Arial" w:cs="Arial"/>
                <w:b/>
                <w:bCs/>
                <w:sz w:val="20"/>
                <w:szCs w:val="20"/>
              </w:rPr>
              <w:instrText xml:space="preserve"> NUMPAGES  </w:instrText>
            </w:r>
            <w:r w:rsidRPr="00A0758A">
              <w:rPr>
                <w:rFonts w:ascii="Arial" w:hAnsi="Arial" w:cs="Arial"/>
                <w:b/>
                <w:bCs/>
                <w:sz w:val="20"/>
                <w:szCs w:val="20"/>
              </w:rPr>
              <w:fldChar w:fldCharType="separate"/>
            </w:r>
            <w:r w:rsidR="00E32476">
              <w:rPr>
                <w:rFonts w:ascii="Arial" w:hAnsi="Arial" w:cs="Arial"/>
                <w:b/>
                <w:bCs/>
                <w:noProof/>
                <w:sz w:val="20"/>
                <w:szCs w:val="20"/>
              </w:rPr>
              <w:t>4</w:t>
            </w:r>
            <w:r w:rsidRPr="00A0758A">
              <w:rPr>
                <w:rFonts w:ascii="Arial" w:hAnsi="Arial" w:cs="Arial"/>
                <w:b/>
                <w:bCs/>
                <w:sz w:val="20"/>
                <w:szCs w:val="20"/>
              </w:rPr>
              <w:fldChar w:fldCharType="end"/>
            </w:r>
          </w:p>
          <w:p w14:paraId="513F0033" w14:textId="3E2B3063" w:rsidR="004B43A2" w:rsidRDefault="004B43A2" w:rsidP="004B43A2">
            <w:pPr>
              <w:rPr>
                <w:rFonts w:ascii="Arial" w:hAnsi="Arial" w:cs="Arial"/>
                <w:b/>
                <w:sz w:val="20"/>
                <w:szCs w:val="20"/>
              </w:rPr>
            </w:pPr>
            <w:r w:rsidRPr="004B43A2">
              <w:rPr>
                <w:rFonts w:ascii="Arial" w:hAnsi="Arial" w:cs="Arial"/>
                <w:b/>
                <w:color w:val="00B050"/>
                <w:sz w:val="20"/>
                <w:szCs w:val="20"/>
              </w:rPr>
              <w:t>ifa</w:t>
            </w:r>
            <w:r w:rsidRPr="004B43A2">
              <w:rPr>
                <w:rFonts w:ascii="Arial" w:hAnsi="Arial" w:cs="Arial"/>
                <w:b/>
                <w:color w:val="FF0000"/>
                <w:sz w:val="20"/>
                <w:szCs w:val="20"/>
              </w:rPr>
              <w:t>Q</w:t>
            </w:r>
            <w:r w:rsidRPr="004B43A2">
              <w:rPr>
                <w:rFonts w:ascii="Arial" w:hAnsi="Arial" w:cs="Arial"/>
                <w:b/>
                <w:sz w:val="20"/>
                <w:szCs w:val="20"/>
              </w:rPr>
              <w:t>1</w:t>
            </w:r>
            <w:r>
              <w:rPr>
                <w:rFonts w:ascii="Arial" w:hAnsi="Arial" w:cs="Arial"/>
                <w:b/>
                <w:sz w:val="20"/>
                <w:szCs w:val="20"/>
              </w:rPr>
              <w:t xml:space="preserve">5 Safeguardng </w:t>
            </w:r>
          </w:p>
          <w:p w14:paraId="083CA740" w14:textId="584B5E4B" w:rsidR="00A0758A" w:rsidRPr="0053767A" w:rsidRDefault="00A0758A" w:rsidP="004B43A2">
            <w:pPr>
              <w:jc w:val="right"/>
              <w:rPr>
                <w:rFonts w:ascii="Arial" w:hAnsi="Arial" w:cs="Arial"/>
                <w:sz w:val="20"/>
                <w:szCs w:val="20"/>
              </w:rPr>
            </w:pPr>
            <w:r w:rsidRPr="00A0758A">
              <w:rPr>
                <w:rFonts w:ascii="Arial" w:hAnsi="Arial" w:cs="Arial"/>
                <w:b/>
                <w:sz w:val="20"/>
                <w:szCs w:val="20"/>
              </w:rPr>
              <w:t>V1  July 2015</w:t>
            </w:r>
            <w:r w:rsidR="007B069D">
              <w:rPr>
                <w:rFonts w:ascii="Arial" w:hAnsi="Arial" w:cs="Arial"/>
                <w:b/>
                <w:sz w:val="20"/>
                <w:szCs w:val="20"/>
              </w:rPr>
              <w:t xml:space="preserve"> – issued Annex 2 Letter PN CEO Irish FA to Affiliated Bodies 24 July 2015</w:t>
            </w:r>
            <w:r w:rsidRPr="00A0758A">
              <w:rPr>
                <w:rFonts w:ascii="Arial" w:hAnsi="Arial" w:cs="Arial"/>
                <w:b/>
                <w:sz w:val="20"/>
                <w:szCs w:val="20"/>
              </w:rPr>
              <w:tab/>
            </w:r>
            <w:r w:rsidRPr="00A0758A">
              <w:rPr>
                <w:rFonts w:ascii="Arial" w:hAnsi="Arial" w:cs="Arial"/>
                <w:b/>
                <w:sz w:val="20"/>
                <w:szCs w:val="20"/>
              </w:rPr>
              <w:tab/>
            </w:r>
            <w:r w:rsidRPr="00A0758A">
              <w:rPr>
                <w:rFonts w:ascii="Arial" w:hAnsi="Arial" w:cs="Arial"/>
                <w:b/>
                <w:sz w:val="20"/>
                <w:szCs w:val="20"/>
              </w:rPr>
              <w:tab/>
            </w:r>
            <w:r w:rsidRPr="00A0758A">
              <w:rPr>
                <w:rFonts w:ascii="Arial" w:hAnsi="Arial" w:cs="Arial"/>
                <w:b/>
                <w:sz w:val="20"/>
                <w:szCs w:val="20"/>
              </w:rPr>
              <w:tab/>
            </w:r>
            <w:r w:rsidRPr="00A0758A">
              <w:rPr>
                <w:rFonts w:ascii="Arial" w:hAnsi="Arial" w:cs="Arial"/>
                <w:b/>
                <w:sz w:val="20"/>
                <w:szCs w:val="20"/>
              </w:rPr>
              <w:tab/>
            </w:r>
            <w:r w:rsidRPr="00A0758A">
              <w:rPr>
                <w:rFonts w:ascii="Arial" w:hAnsi="Arial" w:cs="Arial"/>
                <w:b/>
                <w:sz w:val="20"/>
                <w:szCs w:val="20"/>
              </w:rPr>
              <w:tab/>
            </w:r>
            <w:r w:rsidRPr="00A0758A">
              <w:rPr>
                <w:rFonts w:ascii="Arial" w:hAnsi="Arial" w:cs="Arial"/>
                <w:b/>
                <w:sz w:val="20"/>
                <w:szCs w:val="20"/>
              </w:rPr>
              <w:tab/>
            </w:r>
            <w:r w:rsidRPr="00A0758A">
              <w:rPr>
                <w:rFonts w:ascii="Arial" w:hAnsi="Arial" w:cs="Arial"/>
                <w:b/>
                <w:sz w:val="20"/>
                <w:szCs w:val="20"/>
              </w:rPr>
              <w:tab/>
            </w:r>
            <w:r>
              <w:rPr>
                <w:rFonts w:ascii="Arial" w:hAnsi="Arial" w:cs="Arial"/>
                <w:b/>
                <w:sz w:val="20"/>
                <w:szCs w:val="20"/>
              </w:rPr>
              <w:tab/>
            </w:r>
            <w:r>
              <w:rPr>
                <w:rFonts w:ascii="Arial" w:hAnsi="Arial" w:cs="Arial"/>
                <w:b/>
                <w:sz w:val="20"/>
                <w:szCs w:val="20"/>
              </w:rPr>
              <w:tab/>
            </w:r>
            <w:r>
              <w:rPr>
                <w:noProof/>
                <w:sz w:val="19"/>
              </w:rPr>
              <w:drawing>
                <wp:inline distT="0" distB="0" distL="0" distR="0" wp14:anchorId="19E8EB77" wp14:editId="179DE3F6">
                  <wp:extent cx="1722797" cy="592455"/>
                  <wp:effectExtent l="0" t="0" r="0" b="0"/>
                  <wp:docPr id="10" name="Picture 10" descr="IFA Logo-FF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 Logo-FFA-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754" cy="593128"/>
                          </a:xfrm>
                          <a:prstGeom prst="rect">
                            <a:avLst/>
                          </a:prstGeom>
                          <a:noFill/>
                          <a:ln>
                            <a:noFill/>
                          </a:ln>
                        </pic:spPr>
                      </pic:pic>
                    </a:graphicData>
                  </a:graphic>
                </wp:inline>
              </w:drawing>
            </w:r>
          </w:p>
          <w:p w14:paraId="36150F39" w14:textId="57DFF197" w:rsidR="00A0758A" w:rsidRPr="00A0758A" w:rsidRDefault="004738D2">
            <w:pPr>
              <w:pStyle w:val="Footer"/>
              <w:rPr>
                <w:rFonts w:ascii="Arial" w:hAnsi="Arial" w:cs="Arial"/>
                <w:sz w:val="20"/>
                <w:szCs w:val="20"/>
              </w:rPr>
            </w:pPr>
          </w:p>
        </w:sdtContent>
      </w:sdt>
    </w:sdtContent>
  </w:sdt>
  <w:p w14:paraId="1AD2D956" w14:textId="77777777" w:rsidR="00060E1E" w:rsidRDefault="004738D2" w:rsidP="00333B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4DA1" w14:textId="77777777" w:rsidR="008B09F2" w:rsidRDefault="008B0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C69A1" w14:textId="77777777" w:rsidR="004738D2" w:rsidRDefault="004738D2" w:rsidP="00ED6ECA">
      <w:r>
        <w:separator/>
      </w:r>
    </w:p>
  </w:footnote>
  <w:footnote w:type="continuationSeparator" w:id="0">
    <w:p w14:paraId="594E6FFD" w14:textId="77777777" w:rsidR="004738D2" w:rsidRDefault="004738D2" w:rsidP="00ED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526BE" w14:textId="77777777" w:rsidR="008B09F2" w:rsidRDefault="008B0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1FEE" w14:textId="0D9DE303" w:rsidR="007B069D" w:rsidRDefault="00AA0CDA">
    <w:pPr>
      <w:pStyle w:val="Header"/>
      <w:rPr>
        <w:rFonts w:ascii="Arial" w:hAnsi="Arial" w:cs="Arial"/>
        <w:b/>
      </w:rPr>
    </w:pPr>
    <w:r w:rsidRPr="00AA0CDA">
      <w:rPr>
        <w:rFonts w:ascii="Arial" w:hAnsi="Arial" w:cs="Arial"/>
        <w:b/>
      </w:rPr>
      <w:t>Service Level Agreement Access NI Services</w:t>
    </w:r>
    <w:r w:rsidR="007B069D">
      <w:rPr>
        <w:rFonts w:ascii="Arial" w:hAnsi="Arial" w:cs="Arial"/>
        <w:b/>
      </w:rPr>
      <w:t>:</w:t>
    </w:r>
  </w:p>
  <w:p w14:paraId="2EAAED0A" w14:textId="27CA018F" w:rsidR="00AA0CDA" w:rsidRPr="00AA0CDA" w:rsidRDefault="00E36A28">
    <w:pPr>
      <w:pStyle w:val="Header"/>
    </w:pPr>
    <w:r>
      <w:rPr>
        <w:rFonts w:ascii="Arial" w:hAnsi="Arial" w:cs="Arial"/>
        <w:b/>
      </w:rPr>
      <w:t>Iri</w:t>
    </w:r>
    <w:r w:rsidR="003E70DB">
      <w:rPr>
        <w:rFonts w:ascii="Arial" w:hAnsi="Arial" w:cs="Arial"/>
        <w:b/>
      </w:rPr>
      <w:t>sh F</w:t>
    </w:r>
    <w:r w:rsidR="00705169">
      <w:rPr>
        <w:rFonts w:ascii="Arial" w:hAnsi="Arial" w:cs="Arial"/>
        <w:b/>
      </w:rPr>
      <w:t xml:space="preserve">A </w:t>
    </w:r>
    <w:r w:rsidR="007C4952">
      <w:rPr>
        <w:rFonts w:ascii="Arial" w:hAnsi="Arial" w:cs="Arial"/>
        <w:b/>
      </w:rPr>
      <w:t>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5C75" w14:textId="06BAFE34" w:rsidR="00060E1E" w:rsidRPr="00FD7A0C" w:rsidRDefault="00ED6ECA">
    <w:pPr>
      <w:pStyle w:val="Header"/>
      <w:rPr>
        <w:rFonts w:ascii="Arial" w:hAnsi="Arial" w:cs="Arial"/>
        <w:b/>
      </w:rPr>
    </w:pPr>
    <w:r w:rsidRPr="00FD7A0C">
      <w:rPr>
        <w:rFonts w:ascii="Arial" w:hAnsi="Arial" w:cs="Arial"/>
        <w:b/>
      </w:rPr>
      <w:t xml:space="preserve">Irish FA Service Level Agreement </w:t>
    </w:r>
    <w:r w:rsidR="00FD7A0C" w:rsidRPr="00FD7A0C">
      <w:rPr>
        <w:rFonts w:ascii="Arial" w:hAnsi="Arial" w:cs="Arial"/>
        <w:b/>
      </w:rPr>
      <w:t>– Access NI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49"/>
    <w:multiLevelType w:val="hybridMultilevel"/>
    <w:tmpl w:val="52F4E3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41B29"/>
    <w:multiLevelType w:val="hybridMultilevel"/>
    <w:tmpl w:val="E3142CE0"/>
    <w:lvl w:ilvl="0" w:tplc="AF8C36B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E117DD"/>
    <w:multiLevelType w:val="multilevel"/>
    <w:tmpl w:val="6B86650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D726CC"/>
    <w:multiLevelType w:val="hybridMultilevel"/>
    <w:tmpl w:val="A1BAE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158E2"/>
    <w:multiLevelType w:val="hybridMultilevel"/>
    <w:tmpl w:val="ADDE9870"/>
    <w:lvl w:ilvl="0" w:tplc="91A2640C">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6377D"/>
    <w:multiLevelType w:val="multilevel"/>
    <w:tmpl w:val="F9E69A4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CF1CEF"/>
    <w:multiLevelType w:val="hybridMultilevel"/>
    <w:tmpl w:val="5B54148E"/>
    <w:lvl w:ilvl="0" w:tplc="EE9806E6">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060ED"/>
    <w:multiLevelType w:val="multilevel"/>
    <w:tmpl w:val="312CD1B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632E4A"/>
    <w:multiLevelType w:val="hybridMultilevel"/>
    <w:tmpl w:val="0980D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E15ECF"/>
    <w:multiLevelType w:val="multilevel"/>
    <w:tmpl w:val="DC6838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F9115A8"/>
    <w:multiLevelType w:val="hybridMultilevel"/>
    <w:tmpl w:val="E58E18EA"/>
    <w:lvl w:ilvl="0" w:tplc="0B9490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E856E3"/>
    <w:multiLevelType w:val="multilevel"/>
    <w:tmpl w:val="0D74929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9627A2"/>
    <w:multiLevelType w:val="hybridMultilevel"/>
    <w:tmpl w:val="48C40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12"/>
  </w:num>
  <w:num w:numId="5">
    <w:abstractNumId w:val="6"/>
  </w:num>
  <w:num w:numId="6">
    <w:abstractNumId w:val="10"/>
  </w:num>
  <w:num w:numId="7">
    <w:abstractNumId w:val="4"/>
  </w:num>
  <w:num w:numId="8">
    <w:abstractNumId w:val="1"/>
  </w:num>
  <w:num w:numId="9">
    <w:abstractNumId w:val="9"/>
  </w:num>
  <w:num w:numId="10">
    <w:abstractNumId w:val="2"/>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4F"/>
    <w:rsid w:val="00021747"/>
    <w:rsid w:val="00025809"/>
    <w:rsid w:val="000B3570"/>
    <w:rsid w:val="000B7E97"/>
    <w:rsid w:val="00101B9D"/>
    <w:rsid w:val="001A53D4"/>
    <w:rsid w:val="0024459B"/>
    <w:rsid w:val="002F39E1"/>
    <w:rsid w:val="003309DA"/>
    <w:rsid w:val="0033308F"/>
    <w:rsid w:val="003869A4"/>
    <w:rsid w:val="003E70DB"/>
    <w:rsid w:val="004738D2"/>
    <w:rsid w:val="00497383"/>
    <w:rsid w:val="004B43A2"/>
    <w:rsid w:val="004D1737"/>
    <w:rsid w:val="00572615"/>
    <w:rsid w:val="00583449"/>
    <w:rsid w:val="005E21E6"/>
    <w:rsid w:val="00657CD6"/>
    <w:rsid w:val="00683B0C"/>
    <w:rsid w:val="006E62D2"/>
    <w:rsid w:val="006F3103"/>
    <w:rsid w:val="00705169"/>
    <w:rsid w:val="00737F74"/>
    <w:rsid w:val="007B069D"/>
    <w:rsid w:val="007C084F"/>
    <w:rsid w:val="007C4952"/>
    <w:rsid w:val="007D6CD7"/>
    <w:rsid w:val="00883D49"/>
    <w:rsid w:val="008B09F2"/>
    <w:rsid w:val="00916643"/>
    <w:rsid w:val="0096011E"/>
    <w:rsid w:val="009606BA"/>
    <w:rsid w:val="009752E3"/>
    <w:rsid w:val="00984BB0"/>
    <w:rsid w:val="009A6C03"/>
    <w:rsid w:val="00A0758A"/>
    <w:rsid w:val="00AA0CDA"/>
    <w:rsid w:val="00BC050C"/>
    <w:rsid w:val="00BE4DE8"/>
    <w:rsid w:val="00C141CB"/>
    <w:rsid w:val="00C14CA7"/>
    <w:rsid w:val="00C37CA8"/>
    <w:rsid w:val="00C55628"/>
    <w:rsid w:val="00CC1A98"/>
    <w:rsid w:val="00D35894"/>
    <w:rsid w:val="00D53E4C"/>
    <w:rsid w:val="00D90602"/>
    <w:rsid w:val="00E13921"/>
    <w:rsid w:val="00E32476"/>
    <w:rsid w:val="00E36A28"/>
    <w:rsid w:val="00EC1B04"/>
    <w:rsid w:val="00ED05A9"/>
    <w:rsid w:val="00ED6ECA"/>
    <w:rsid w:val="00F016EB"/>
    <w:rsid w:val="00FD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F88DA"/>
  <w15:chartTrackingRefBased/>
  <w15:docId w15:val="{C6BECA8A-38B1-4DD9-8930-7A99E9BF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084F"/>
    <w:pPr>
      <w:jc w:val="left"/>
    </w:pPr>
    <w:rPr>
      <w:rFonts w:ascii="Times New Roman" w:eastAsia="Times New Roman" w:hAnsi="Times New Roman" w:cs="Times New Roman"/>
      <w:lang w:eastAsia="en-GB"/>
    </w:rPr>
  </w:style>
  <w:style w:type="paragraph" w:styleId="Heading1">
    <w:name w:val="heading 1"/>
    <w:basedOn w:val="Normal"/>
    <w:next w:val="Normal"/>
    <w:link w:val="Heading1Char"/>
    <w:qFormat/>
    <w:rsid w:val="001A53D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A53D4"/>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nhideWhenUsed/>
    <w:qFormat/>
    <w:rsid w:val="001A53D4"/>
    <w:pPr>
      <w:keepNext/>
      <w:keepLines/>
      <w:spacing w:before="120"/>
      <w:outlineLvl w:val="2"/>
    </w:pPr>
    <w:rPr>
      <w:rFonts w:asciiTheme="majorHAnsi" w:eastAsiaTheme="majorEastAsia" w:hAnsiTheme="majorHAnsi" w:cstheme="majorBidi"/>
      <w:spacing w:val="4"/>
    </w:rPr>
  </w:style>
  <w:style w:type="paragraph" w:styleId="Heading4">
    <w:name w:val="heading 4"/>
    <w:basedOn w:val="Normal"/>
    <w:next w:val="Normal"/>
    <w:link w:val="Heading4Char"/>
    <w:uiPriority w:val="9"/>
    <w:semiHidden/>
    <w:unhideWhenUsed/>
    <w:qFormat/>
    <w:rsid w:val="001A53D4"/>
    <w:pPr>
      <w:keepNext/>
      <w:keepLines/>
      <w:spacing w:before="12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1A53D4"/>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A53D4"/>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A53D4"/>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1A53D4"/>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1A53D4"/>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3D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A53D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A53D4"/>
    <w:rPr>
      <w:rFonts w:asciiTheme="majorHAnsi" w:eastAsiaTheme="majorEastAsia" w:hAnsiTheme="majorHAnsi" w:cstheme="majorBidi"/>
      <w:spacing w:val="4"/>
    </w:rPr>
  </w:style>
  <w:style w:type="character" w:customStyle="1" w:styleId="Heading4Char">
    <w:name w:val="Heading 4 Char"/>
    <w:basedOn w:val="DefaultParagraphFont"/>
    <w:link w:val="Heading4"/>
    <w:uiPriority w:val="9"/>
    <w:semiHidden/>
    <w:rsid w:val="001A53D4"/>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1A53D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A53D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A53D4"/>
    <w:rPr>
      <w:i/>
      <w:iCs/>
    </w:rPr>
  </w:style>
  <w:style w:type="character" w:customStyle="1" w:styleId="Heading8Char">
    <w:name w:val="Heading 8 Char"/>
    <w:basedOn w:val="DefaultParagraphFont"/>
    <w:link w:val="Heading8"/>
    <w:uiPriority w:val="9"/>
    <w:semiHidden/>
    <w:rsid w:val="001A53D4"/>
    <w:rPr>
      <w:b/>
      <w:bCs/>
    </w:rPr>
  </w:style>
  <w:style w:type="character" w:customStyle="1" w:styleId="Heading9Char">
    <w:name w:val="Heading 9 Char"/>
    <w:basedOn w:val="DefaultParagraphFont"/>
    <w:link w:val="Heading9"/>
    <w:uiPriority w:val="9"/>
    <w:semiHidden/>
    <w:rsid w:val="001A53D4"/>
    <w:rPr>
      <w:i/>
      <w:iCs/>
    </w:rPr>
  </w:style>
  <w:style w:type="paragraph" w:styleId="Caption">
    <w:name w:val="caption"/>
    <w:basedOn w:val="Normal"/>
    <w:next w:val="Normal"/>
    <w:uiPriority w:val="35"/>
    <w:semiHidden/>
    <w:unhideWhenUsed/>
    <w:qFormat/>
    <w:rsid w:val="001A53D4"/>
    <w:rPr>
      <w:b/>
      <w:bCs/>
      <w:sz w:val="18"/>
      <w:szCs w:val="18"/>
    </w:rPr>
  </w:style>
  <w:style w:type="paragraph" w:styleId="Title">
    <w:name w:val="Title"/>
    <w:basedOn w:val="Normal"/>
    <w:next w:val="Normal"/>
    <w:link w:val="TitleChar"/>
    <w:uiPriority w:val="10"/>
    <w:qFormat/>
    <w:rsid w:val="001A53D4"/>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A53D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A53D4"/>
    <w:pPr>
      <w:numPr>
        <w:ilvl w:val="1"/>
      </w:numPr>
      <w:spacing w:after="240"/>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A53D4"/>
    <w:rPr>
      <w:rFonts w:asciiTheme="majorHAnsi" w:eastAsiaTheme="majorEastAsia" w:hAnsiTheme="majorHAnsi" w:cstheme="majorBidi"/>
    </w:rPr>
  </w:style>
  <w:style w:type="character" w:styleId="Strong">
    <w:name w:val="Strong"/>
    <w:basedOn w:val="DefaultParagraphFont"/>
    <w:uiPriority w:val="22"/>
    <w:qFormat/>
    <w:rsid w:val="001A53D4"/>
    <w:rPr>
      <w:b/>
      <w:bCs/>
      <w:color w:val="auto"/>
    </w:rPr>
  </w:style>
  <w:style w:type="character" w:styleId="Emphasis">
    <w:name w:val="Emphasis"/>
    <w:basedOn w:val="DefaultParagraphFont"/>
    <w:uiPriority w:val="20"/>
    <w:qFormat/>
    <w:rsid w:val="001A53D4"/>
    <w:rPr>
      <w:i/>
      <w:iCs/>
      <w:color w:val="auto"/>
    </w:rPr>
  </w:style>
  <w:style w:type="paragraph" w:styleId="NoSpacing">
    <w:name w:val="No Spacing"/>
    <w:uiPriority w:val="1"/>
    <w:qFormat/>
    <w:rsid w:val="001A53D4"/>
  </w:style>
  <w:style w:type="paragraph" w:styleId="Quote">
    <w:name w:val="Quote"/>
    <w:basedOn w:val="Normal"/>
    <w:next w:val="Normal"/>
    <w:link w:val="QuoteChar"/>
    <w:uiPriority w:val="29"/>
    <w:qFormat/>
    <w:rsid w:val="001A53D4"/>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1A53D4"/>
    <w:rPr>
      <w:rFonts w:asciiTheme="majorHAnsi" w:eastAsiaTheme="majorEastAsia" w:hAnsiTheme="majorHAnsi" w:cstheme="majorBidi"/>
      <w:i/>
      <w:iCs/>
    </w:rPr>
  </w:style>
  <w:style w:type="paragraph" w:styleId="IntenseQuote">
    <w:name w:val="Intense Quote"/>
    <w:basedOn w:val="Normal"/>
    <w:next w:val="Normal"/>
    <w:link w:val="IntenseQuoteChar"/>
    <w:uiPriority w:val="30"/>
    <w:qFormat/>
    <w:rsid w:val="001A53D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A53D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A53D4"/>
    <w:rPr>
      <w:i/>
      <w:iCs/>
      <w:color w:val="auto"/>
    </w:rPr>
  </w:style>
  <w:style w:type="character" w:styleId="IntenseEmphasis">
    <w:name w:val="Intense Emphasis"/>
    <w:basedOn w:val="DefaultParagraphFont"/>
    <w:uiPriority w:val="21"/>
    <w:qFormat/>
    <w:rsid w:val="001A53D4"/>
    <w:rPr>
      <w:b/>
      <w:bCs/>
      <w:i/>
      <w:iCs/>
      <w:color w:val="auto"/>
    </w:rPr>
  </w:style>
  <w:style w:type="character" w:styleId="SubtleReference">
    <w:name w:val="Subtle Reference"/>
    <w:basedOn w:val="DefaultParagraphFont"/>
    <w:uiPriority w:val="31"/>
    <w:qFormat/>
    <w:rsid w:val="001A53D4"/>
    <w:rPr>
      <w:smallCaps/>
      <w:color w:val="auto"/>
      <w:u w:val="single" w:color="7F7F7F" w:themeColor="text1" w:themeTint="80"/>
    </w:rPr>
  </w:style>
  <w:style w:type="character" w:styleId="IntenseReference">
    <w:name w:val="Intense Reference"/>
    <w:basedOn w:val="DefaultParagraphFont"/>
    <w:uiPriority w:val="32"/>
    <w:qFormat/>
    <w:rsid w:val="001A53D4"/>
    <w:rPr>
      <w:b/>
      <w:bCs/>
      <w:smallCaps/>
      <w:color w:val="auto"/>
      <w:u w:val="single"/>
    </w:rPr>
  </w:style>
  <w:style w:type="character" w:styleId="BookTitle">
    <w:name w:val="Book Title"/>
    <w:basedOn w:val="DefaultParagraphFont"/>
    <w:uiPriority w:val="33"/>
    <w:qFormat/>
    <w:rsid w:val="001A53D4"/>
    <w:rPr>
      <w:b/>
      <w:bCs/>
      <w:smallCaps/>
      <w:color w:val="auto"/>
    </w:rPr>
  </w:style>
  <w:style w:type="paragraph" w:styleId="TOCHeading">
    <w:name w:val="TOC Heading"/>
    <w:basedOn w:val="Heading1"/>
    <w:next w:val="Normal"/>
    <w:uiPriority w:val="39"/>
    <w:semiHidden/>
    <w:unhideWhenUsed/>
    <w:qFormat/>
    <w:rsid w:val="001A53D4"/>
    <w:pPr>
      <w:outlineLvl w:val="9"/>
    </w:pPr>
  </w:style>
  <w:style w:type="paragraph" w:styleId="Header">
    <w:name w:val="header"/>
    <w:basedOn w:val="Normal"/>
    <w:link w:val="HeaderChar"/>
    <w:rsid w:val="007C084F"/>
    <w:pPr>
      <w:tabs>
        <w:tab w:val="center" w:pos="4153"/>
        <w:tab w:val="right" w:pos="8306"/>
      </w:tabs>
    </w:pPr>
  </w:style>
  <w:style w:type="character" w:customStyle="1" w:styleId="HeaderChar">
    <w:name w:val="Header Char"/>
    <w:basedOn w:val="DefaultParagraphFont"/>
    <w:link w:val="Header"/>
    <w:rsid w:val="007C084F"/>
    <w:rPr>
      <w:rFonts w:ascii="Times New Roman" w:eastAsia="Times New Roman" w:hAnsi="Times New Roman" w:cs="Times New Roman"/>
      <w:lang w:eastAsia="en-GB"/>
    </w:rPr>
  </w:style>
  <w:style w:type="paragraph" w:styleId="Footer">
    <w:name w:val="footer"/>
    <w:basedOn w:val="Normal"/>
    <w:link w:val="FooterChar"/>
    <w:uiPriority w:val="99"/>
    <w:rsid w:val="007C084F"/>
    <w:pPr>
      <w:tabs>
        <w:tab w:val="center" w:pos="4153"/>
        <w:tab w:val="right" w:pos="8306"/>
      </w:tabs>
    </w:pPr>
  </w:style>
  <w:style w:type="character" w:customStyle="1" w:styleId="FooterChar">
    <w:name w:val="Footer Char"/>
    <w:basedOn w:val="DefaultParagraphFont"/>
    <w:link w:val="Footer"/>
    <w:uiPriority w:val="99"/>
    <w:rsid w:val="007C084F"/>
    <w:rPr>
      <w:rFonts w:ascii="Times New Roman" w:eastAsia="Times New Roman" w:hAnsi="Times New Roman" w:cs="Times New Roman"/>
      <w:lang w:eastAsia="en-GB"/>
    </w:rPr>
  </w:style>
  <w:style w:type="paragraph" w:styleId="TOC1">
    <w:name w:val="toc 1"/>
    <w:basedOn w:val="Normal"/>
    <w:next w:val="Normal"/>
    <w:autoRedefine/>
    <w:semiHidden/>
    <w:rsid w:val="007C084F"/>
  </w:style>
  <w:style w:type="character" w:styleId="Hyperlink">
    <w:name w:val="Hyperlink"/>
    <w:basedOn w:val="DefaultParagraphFont"/>
    <w:rsid w:val="007C084F"/>
    <w:rPr>
      <w:color w:val="0000FF"/>
      <w:u w:val="single"/>
    </w:rPr>
  </w:style>
  <w:style w:type="paragraph" w:styleId="TOC3">
    <w:name w:val="toc 3"/>
    <w:basedOn w:val="Normal"/>
    <w:next w:val="Normal"/>
    <w:autoRedefine/>
    <w:semiHidden/>
    <w:rsid w:val="007C084F"/>
    <w:pPr>
      <w:ind w:left="480"/>
    </w:pPr>
  </w:style>
  <w:style w:type="character" w:styleId="PageNumber">
    <w:name w:val="page number"/>
    <w:basedOn w:val="DefaultParagraphFont"/>
    <w:rsid w:val="007C084F"/>
  </w:style>
  <w:style w:type="paragraph" w:styleId="BodyText">
    <w:name w:val="Body Text"/>
    <w:basedOn w:val="Normal"/>
    <w:link w:val="BodyTextChar"/>
    <w:rsid w:val="007C084F"/>
    <w:rPr>
      <w:rFonts w:ascii="Arial" w:hAnsi="Arial" w:cs="Arial"/>
      <w:color w:val="3366FF"/>
      <w:szCs w:val="52"/>
      <w:lang w:eastAsia="en-US"/>
    </w:rPr>
  </w:style>
  <w:style w:type="character" w:customStyle="1" w:styleId="BodyTextChar">
    <w:name w:val="Body Text Char"/>
    <w:basedOn w:val="DefaultParagraphFont"/>
    <w:link w:val="BodyText"/>
    <w:rsid w:val="007C084F"/>
    <w:rPr>
      <w:rFonts w:ascii="Arial" w:eastAsia="Times New Roman" w:hAnsi="Arial" w:cs="Arial"/>
      <w:color w:val="3366FF"/>
      <w:szCs w:val="52"/>
    </w:rPr>
  </w:style>
  <w:style w:type="table" w:styleId="TableGrid">
    <w:name w:val="Table Grid"/>
    <w:basedOn w:val="TableNormal"/>
    <w:uiPriority w:val="59"/>
    <w:rsid w:val="007C084F"/>
    <w:pPr>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A0C"/>
    <w:pPr>
      <w:ind w:left="720"/>
      <w:contextualSpacing/>
    </w:pPr>
  </w:style>
  <w:style w:type="paragraph" w:styleId="BalloonText">
    <w:name w:val="Balloon Text"/>
    <w:basedOn w:val="Normal"/>
    <w:link w:val="BalloonTextChar"/>
    <w:uiPriority w:val="99"/>
    <w:semiHidden/>
    <w:unhideWhenUsed/>
    <w:rsid w:val="00705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16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0EB59-2491-4113-AF37-03535E26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gerry.crossan@irishfa.com</dc:creator>
  <cp:keywords/>
  <dc:description/>
  <cp:lastModifiedBy>kevin.doyle@irishfa.com</cp:lastModifiedBy>
  <cp:revision>13</cp:revision>
  <cp:lastPrinted>2016-04-26T11:10:00Z</cp:lastPrinted>
  <dcterms:created xsi:type="dcterms:W3CDTF">2016-01-12T10:03:00Z</dcterms:created>
  <dcterms:modified xsi:type="dcterms:W3CDTF">2017-03-29T09:44:00Z</dcterms:modified>
</cp:coreProperties>
</file>