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42181" w14:textId="77777777" w:rsidR="00B93A16" w:rsidRDefault="00B93A16" w:rsidP="00B93A16">
      <w:pPr>
        <w:shd w:val="clear" w:color="auto" w:fill="FFFFFF"/>
        <w:spacing w:after="0" w:line="240" w:lineRule="auto"/>
        <w:textAlignment w:val="baseline"/>
        <w:rPr>
          <w:rFonts w:ascii="Aptos" w:eastAsia="Times New Roman" w:hAnsi="Aptos" w:cs="Times New Roman"/>
          <w:b/>
          <w:bCs/>
          <w:color w:val="000000"/>
          <w:kern w:val="0"/>
          <w:sz w:val="22"/>
          <w:szCs w:val="22"/>
          <w:lang w:eastAsia="en-GB"/>
          <w14:ligatures w14:val="none"/>
        </w:rPr>
      </w:pPr>
      <w:r w:rsidRPr="00B93A16">
        <w:rPr>
          <w:rFonts w:ascii="Aptos" w:eastAsia="Times New Roman" w:hAnsi="Aptos" w:cs="Times New Roman"/>
          <w:b/>
          <w:bCs/>
          <w:color w:val="000000"/>
          <w:kern w:val="0"/>
          <w:sz w:val="22"/>
          <w:szCs w:val="22"/>
          <w:lang w:eastAsia="en-GB"/>
          <w14:ligatures w14:val="none"/>
        </w:rPr>
        <w:t>Flag Bearer Competition – Terms and Conditions</w:t>
      </w:r>
    </w:p>
    <w:p w14:paraId="353709F7"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p>
    <w:p w14:paraId="73B61885"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1. Competition Overview</w:t>
      </w:r>
    </w:p>
    <w:p w14:paraId="2BD78B2C"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Flag Bearer Competition is open to eligible grassroots junior football teams. The winning team will be invited to provide 12 junior flag bearers and 2 accompanying adults to participate in the pre-match flag bearer presentation at the nominated fixture.</w:t>
      </w:r>
    </w:p>
    <w:p w14:paraId="0702DD59"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prize includes:</w:t>
      </w:r>
    </w:p>
    <w:p w14:paraId="13F241F4" w14:textId="77777777" w:rsidR="00B93A16" w:rsidRPr="00B93A16" w:rsidRDefault="00B93A16" w:rsidP="00B93A16">
      <w:pPr>
        <w:numPr>
          <w:ilvl w:val="0"/>
          <w:numId w:val="1"/>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12 junior flag bearer tickets for the nominated fixture.</w:t>
      </w:r>
    </w:p>
    <w:p w14:paraId="4FD8DDF8" w14:textId="77777777" w:rsidR="00B93A16" w:rsidRPr="00B93A16" w:rsidRDefault="00B93A16" w:rsidP="00B93A16">
      <w:pPr>
        <w:numPr>
          <w:ilvl w:val="0"/>
          <w:numId w:val="1"/>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2 adult accompanying tickets for the nominated fixture.</w:t>
      </w:r>
    </w:p>
    <w:p w14:paraId="4DC85300" w14:textId="77777777" w:rsidR="00B93A16" w:rsidRPr="00B93A16" w:rsidRDefault="00B93A16" w:rsidP="00371C33">
      <w:pPr>
        <w:numPr>
          <w:ilvl w:val="0"/>
          <w:numId w:val="1"/>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The opportunity for the 12 selected juniors to participate as official flag bearers before the match.</w:t>
      </w:r>
    </w:p>
    <w:p w14:paraId="19251406" w14:textId="77777777" w:rsidR="00B93A16" w:rsidRPr="00B93A16" w:rsidRDefault="00B93A16" w:rsidP="00B93A16">
      <w:pPr>
        <w:numPr>
          <w:ilvl w:val="0"/>
          <w:numId w:val="1"/>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Attendance at the required pre-match rehearsal/walk-through on the designated rehearsal night.</w:t>
      </w:r>
    </w:p>
    <w:p w14:paraId="3E7DE8AC"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2. Eligibility</w:t>
      </w:r>
    </w:p>
    <w:p w14:paraId="7F53D4B0" w14:textId="77777777" w:rsidR="00B93A16" w:rsidRPr="00B93A16" w:rsidRDefault="00B93A16" w:rsidP="00B93A16">
      <w:pPr>
        <w:numPr>
          <w:ilvl w:val="0"/>
          <w:numId w:val="2"/>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The competition is open to grassroots football teams/groups consisting of junior players.</w:t>
      </w:r>
    </w:p>
    <w:p w14:paraId="4E136BB5" w14:textId="77777777" w:rsidR="00B93A16" w:rsidRPr="00B93A16" w:rsidRDefault="00B93A16" w:rsidP="00B93A16">
      <w:pPr>
        <w:numPr>
          <w:ilvl w:val="0"/>
          <w:numId w:val="2"/>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Each participating team must nominate a group of 12 junior players to take part.</w:t>
      </w:r>
    </w:p>
    <w:p w14:paraId="5A17DDB0" w14:textId="77777777" w:rsidR="00B93A16" w:rsidRPr="00B93A16" w:rsidRDefault="00B93A16" w:rsidP="00B93A16">
      <w:pPr>
        <w:numPr>
          <w:ilvl w:val="0"/>
          <w:numId w:val="2"/>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The 12 juniors must be accompanied by 2 responsible adults, nominated by the team in advance.</w:t>
      </w:r>
    </w:p>
    <w:p w14:paraId="60A08818" w14:textId="77777777" w:rsidR="00B93A16" w:rsidRPr="00B93A16" w:rsidRDefault="00B93A16" w:rsidP="00B93A16">
      <w:pPr>
        <w:numPr>
          <w:ilvl w:val="0"/>
          <w:numId w:val="2"/>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The accompanying adults must be aged 18 or over and remain responsible for the juniors in their care throughout the relevant event activities, except where event staff take responsibility for a specific organised activity.</w:t>
      </w:r>
    </w:p>
    <w:p w14:paraId="0991F4C9" w14:textId="77777777" w:rsidR="00B93A16" w:rsidRPr="00B93A16" w:rsidRDefault="00B93A16" w:rsidP="00B93A16">
      <w:pPr>
        <w:numPr>
          <w:ilvl w:val="0"/>
          <w:numId w:val="2"/>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The competition organiser reserves the right to request confirmation of the team/group's grassroots status and the ages of participating juniors.</w:t>
      </w:r>
    </w:p>
    <w:p w14:paraId="3F68845B" w14:textId="77777777" w:rsidR="00B93A16" w:rsidRPr="00B93A16" w:rsidRDefault="00B93A16" w:rsidP="00B93A16">
      <w:pPr>
        <w:numPr>
          <w:ilvl w:val="0"/>
          <w:numId w:val="2"/>
        </w:numPr>
        <w:shd w:val="clear" w:color="auto" w:fill="FFFFFF"/>
        <w:spacing w:before="100" w:beforeAutospacing="1" w:after="100" w:afterAutospacing="1" w:line="240" w:lineRule="auto"/>
        <w:textAlignment w:val="baseline"/>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The same individual may not be entered more than once, unless otherwise agreed by the organiser.</w:t>
      </w:r>
    </w:p>
    <w:p w14:paraId="27AA7FE3" w14:textId="77777777" w:rsidR="00B93A16" w:rsidRPr="00B93A16" w:rsidRDefault="00B93A16" w:rsidP="00B93A16">
      <w:pPr>
        <w:numPr>
          <w:ilvl w:val="0"/>
          <w:numId w:val="2"/>
        </w:numPr>
        <w:shd w:val="clear" w:color="auto" w:fill="FFFFFF"/>
        <w:spacing w:before="100" w:beforeAutospacing="1" w:after="100" w:afterAutospacing="1" w:line="240" w:lineRule="auto"/>
        <w:textAlignment w:val="baseline"/>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Flag bearers must be aged 12 or older on the date of the fixture.</w:t>
      </w:r>
    </w:p>
    <w:p w14:paraId="52F8DF5C"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3. Entry Requirements</w:t>
      </w:r>
    </w:p>
    <w:p w14:paraId="309DB998"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To enter the competition, the team must provide the information requested by the organiser by the stated closing date.</w:t>
      </w:r>
    </w:p>
    <w:p w14:paraId="2DE5C8A6"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entry must include:</w:t>
      </w:r>
    </w:p>
    <w:p w14:paraId="634F4645" w14:textId="77777777" w:rsidR="00B93A16" w:rsidRPr="00B93A16" w:rsidRDefault="00B93A16" w:rsidP="00B93A16">
      <w:pPr>
        <w:numPr>
          <w:ilvl w:val="0"/>
          <w:numId w:val="3"/>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Team/group name.</w:t>
      </w:r>
    </w:p>
    <w:p w14:paraId="7347A738" w14:textId="77777777" w:rsidR="00B93A16" w:rsidRPr="00B93A16" w:rsidRDefault="00B93A16" w:rsidP="00B93A16">
      <w:pPr>
        <w:numPr>
          <w:ilvl w:val="0"/>
          <w:numId w:val="3"/>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Contact details for the nominated team representative.</w:t>
      </w:r>
    </w:p>
    <w:p w14:paraId="1EE70D9A" w14:textId="77777777" w:rsidR="00B93A16" w:rsidRPr="00B93A16" w:rsidRDefault="00B93A16" w:rsidP="00B93A16">
      <w:pPr>
        <w:numPr>
          <w:ilvl w:val="0"/>
          <w:numId w:val="3"/>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Names of the 12 junior participants, where requested.</w:t>
      </w:r>
    </w:p>
    <w:p w14:paraId="210182F9" w14:textId="77777777" w:rsidR="00B93A16" w:rsidRPr="00B93A16" w:rsidRDefault="00B93A16" w:rsidP="00B93A16">
      <w:pPr>
        <w:numPr>
          <w:ilvl w:val="0"/>
          <w:numId w:val="3"/>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Names of the 2 accompanying adults.</w:t>
      </w:r>
    </w:p>
    <w:p w14:paraId="520A3C82" w14:textId="77777777" w:rsidR="00B93A16" w:rsidRPr="00B93A16" w:rsidRDefault="00B93A16" w:rsidP="00B93A16">
      <w:pPr>
        <w:numPr>
          <w:ilvl w:val="0"/>
          <w:numId w:val="3"/>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Any other information reasonably required by the organiser for event administration and safeguarding purposes.</w:t>
      </w:r>
    </w:p>
    <w:p w14:paraId="6DC02DF3" w14:textId="77777777" w:rsid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Entries received after the closing date may not be accepted.</w:t>
      </w:r>
    </w:p>
    <w:p w14:paraId="3DB4F144"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p>
    <w:p w14:paraId="00AFC49C"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4. Team Colours and Clothing</w:t>
      </w:r>
    </w:p>
    <w:p w14:paraId="72163590" w14:textId="6BEA5753"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 xml:space="preserve">The 2 accompanying adults must wear their grassroots team's official team colours when attending the fixture and </w:t>
      </w:r>
      <w:r>
        <w:rPr>
          <w:rFonts w:ascii="Aptos" w:eastAsia="Times New Roman" w:hAnsi="Aptos" w:cs="Times New Roman"/>
          <w:color w:val="000000"/>
          <w:kern w:val="0"/>
          <w:sz w:val="22"/>
          <w:szCs w:val="22"/>
          <w:lang w:eastAsia="en-GB"/>
          <w14:ligatures w14:val="none"/>
        </w:rPr>
        <w:t xml:space="preserve">may be requested to </w:t>
      </w:r>
      <w:r w:rsidRPr="00B93A16">
        <w:rPr>
          <w:rFonts w:ascii="Aptos" w:eastAsia="Times New Roman" w:hAnsi="Aptos" w:cs="Times New Roman"/>
          <w:color w:val="000000"/>
          <w:kern w:val="0"/>
          <w:sz w:val="22"/>
          <w:szCs w:val="22"/>
          <w:lang w:eastAsia="en-GB"/>
          <w14:ligatures w14:val="none"/>
        </w:rPr>
        <w:t>participat</w:t>
      </w:r>
      <w:r>
        <w:rPr>
          <w:rFonts w:ascii="Aptos" w:eastAsia="Times New Roman" w:hAnsi="Aptos" w:cs="Times New Roman"/>
          <w:color w:val="000000"/>
          <w:kern w:val="0"/>
          <w:sz w:val="22"/>
          <w:szCs w:val="22"/>
          <w:lang w:eastAsia="en-GB"/>
          <w14:ligatures w14:val="none"/>
        </w:rPr>
        <w:t>e</w:t>
      </w:r>
      <w:r w:rsidRPr="00B93A16">
        <w:rPr>
          <w:rFonts w:ascii="Aptos" w:eastAsia="Times New Roman" w:hAnsi="Aptos" w:cs="Times New Roman"/>
          <w:color w:val="000000"/>
          <w:kern w:val="0"/>
          <w:sz w:val="22"/>
          <w:szCs w:val="22"/>
          <w:lang w:eastAsia="en-GB"/>
          <w14:ligatures w14:val="none"/>
        </w:rPr>
        <w:t xml:space="preserve"> in the flag bearer activities.</w:t>
      </w:r>
    </w:p>
    <w:p w14:paraId="5911CB8D"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Details of the proposed team colours/clothing must be submitted to the organiser in advance and approved where necessary.</w:t>
      </w:r>
    </w:p>
    <w:p w14:paraId="1ABAB75E"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organiser may provide reasonable guidance regarding clothing, footwear, colours, logos or other items to ensure that the group is appropriately presented and does not conflict with match-day requirements.</w:t>
      </w:r>
    </w:p>
    <w:p w14:paraId="08194E25" w14:textId="77777777" w:rsid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12 junior flag bearers may be required to wear clothing supplied or specified by the organiser for the flag bearer activity.</w:t>
      </w:r>
    </w:p>
    <w:p w14:paraId="2D98B673"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p>
    <w:p w14:paraId="4DD78F5F"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5. Rehearsal / Pre-Match Attendance</w:t>
      </w:r>
    </w:p>
    <w:p w14:paraId="61A4169C" w14:textId="6FB5B20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winning team and its nominated 2 adults must be available to attend the designated rehearsal night in advance of the fixture.</w:t>
      </w:r>
    </w:p>
    <w:p w14:paraId="6F045C79"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Attendance at the rehearsal is a condition of the prize.</w:t>
      </w:r>
    </w:p>
    <w:p w14:paraId="155C8D30"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rehearsal is intended to ensure that all participants understand:</w:t>
      </w:r>
    </w:p>
    <w:p w14:paraId="1AA12E66" w14:textId="77777777" w:rsidR="00B93A16" w:rsidRPr="00B93A16" w:rsidRDefault="00B93A16" w:rsidP="00B93A16">
      <w:pPr>
        <w:numPr>
          <w:ilvl w:val="0"/>
          <w:numId w:val="4"/>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Where they need to report.</w:t>
      </w:r>
    </w:p>
    <w:p w14:paraId="347DCF3B" w14:textId="77777777" w:rsidR="00B93A16" w:rsidRPr="00B93A16" w:rsidRDefault="00B93A16" w:rsidP="00B93A16">
      <w:pPr>
        <w:numPr>
          <w:ilvl w:val="0"/>
          <w:numId w:val="4"/>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lastRenderedPageBreak/>
        <w:t>The flag bearer procedure.</w:t>
      </w:r>
    </w:p>
    <w:p w14:paraId="5983CB8C" w14:textId="77777777" w:rsidR="00B93A16" w:rsidRPr="00B93A16" w:rsidRDefault="00B93A16" w:rsidP="00B93A16">
      <w:pPr>
        <w:numPr>
          <w:ilvl w:val="0"/>
          <w:numId w:val="4"/>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Where they will stand and move during the pre-match presentation.</w:t>
      </w:r>
    </w:p>
    <w:p w14:paraId="30248DC8" w14:textId="77777777" w:rsidR="00B93A16" w:rsidRPr="00B93A16" w:rsidRDefault="00B93A16" w:rsidP="00B93A16">
      <w:pPr>
        <w:numPr>
          <w:ilvl w:val="0"/>
          <w:numId w:val="4"/>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Match-day timings and instructions.</w:t>
      </w:r>
    </w:p>
    <w:p w14:paraId="055FF5EB" w14:textId="77777777" w:rsidR="00B93A16" w:rsidRPr="00B93A16" w:rsidRDefault="00B93A16" w:rsidP="00B93A16">
      <w:pPr>
        <w:numPr>
          <w:ilvl w:val="0"/>
          <w:numId w:val="4"/>
        </w:numPr>
        <w:shd w:val="clear" w:color="auto" w:fill="FFFFFF"/>
        <w:spacing w:before="100" w:beforeAutospacing="1" w:after="100" w:afterAutospacing="1" w:line="240" w:lineRule="auto"/>
        <w:rPr>
          <w:rFonts w:ascii="Aptos" w:eastAsia="Times New Roman" w:hAnsi="Aptos" w:cs="Segoe UI"/>
          <w:color w:val="000000"/>
          <w:kern w:val="0"/>
          <w:sz w:val="22"/>
          <w:szCs w:val="22"/>
          <w:lang w:eastAsia="en-GB"/>
          <w14:ligatures w14:val="none"/>
        </w:rPr>
      </w:pPr>
      <w:r w:rsidRPr="00B93A16">
        <w:rPr>
          <w:rFonts w:ascii="Aptos" w:eastAsia="Times New Roman" w:hAnsi="Aptos" w:cs="Segoe UI"/>
          <w:color w:val="000000"/>
          <w:kern w:val="0"/>
          <w:sz w:val="22"/>
          <w:szCs w:val="22"/>
          <w:lang w:eastAsia="en-GB"/>
          <w14:ligatures w14:val="none"/>
        </w:rPr>
        <w:t>Stadium/event safety and safeguarding procedures.</w:t>
      </w:r>
    </w:p>
    <w:p w14:paraId="4D69FE0E" w14:textId="77777777" w:rsid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Failure of the team or nominated adults to attend the required rehearsal may result in the organiser withdrawing or reallocating the flag bearer opportunity.</w:t>
      </w:r>
    </w:p>
    <w:p w14:paraId="29F9B359"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p>
    <w:p w14:paraId="76443613"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6. Match-Day Attendance</w:t>
      </w:r>
    </w:p>
    <w:p w14:paraId="31DB72AF"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12 junior flag bearers and 2 accompanying adults must arrive at the venue at the time and location specified by the organiser.</w:t>
      </w:r>
    </w:p>
    <w:p w14:paraId="4ACB801C"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Participants must follow all reasonable instructions provided by match-day staff, stewards, event officials and safeguarding personnel.</w:t>
      </w:r>
    </w:p>
    <w:p w14:paraId="7BFE9885" w14:textId="77777777" w:rsid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Late arrival may result in the group being unable to participate in the flag bearer activity, and no alternative opportunity is guaranteed.</w:t>
      </w:r>
    </w:p>
    <w:p w14:paraId="7FD87B86"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p>
    <w:p w14:paraId="712E2B29"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7. Prize Tickets</w:t>
      </w:r>
    </w:p>
    <w:p w14:paraId="133AC60C"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prize consists of 14 tickets in total: 12 junior tickets and 2 adult tickets for the nominated fixture.</w:t>
      </w:r>
    </w:p>
    <w:p w14:paraId="50CC8177"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tickets are intended for the winning group and may not be sold, auctioned, transferred for payment or otherwise commercially exploited.</w:t>
      </w:r>
    </w:p>
    <w:p w14:paraId="508F9A88"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Tickets are subject to the venue's standard terms and conditions and any applicable match-day regulations.</w:t>
      </w:r>
    </w:p>
    <w:p w14:paraId="30282741" w14:textId="77777777" w:rsid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 xml:space="preserve">The organiser does not guarantee </w:t>
      </w:r>
      <w:proofErr w:type="gramStart"/>
      <w:r w:rsidRPr="00B93A16">
        <w:rPr>
          <w:rFonts w:ascii="Aptos" w:eastAsia="Times New Roman" w:hAnsi="Aptos" w:cs="Times New Roman"/>
          <w:color w:val="000000"/>
          <w:kern w:val="0"/>
          <w:sz w:val="22"/>
          <w:szCs w:val="22"/>
          <w:lang w:eastAsia="en-GB"/>
          <w14:ligatures w14:val="none"/>
        </w:rPr>
        <w:t>particular seats</w:t>
      </w:r>
      <w:proofErr w:type="gramEnd"/>
      <w:r w:rsidRPr="00B93A16">
        <w:rPr>
          <w:rFonts w:ascii="Aptos" w:eastAsia="Times New Roman" w:hAnsi="Aptos" w:cs="Times New Roman"/>
          <w:color w:val="000000"/>
          <w:kern w:val="0"/>
          <w:sz w:val="22"/>
          <w:szCs w:val="22"/>
          <w:lang w:eastAsia="en-GB"/>
          <w14:ligatures w14:val="none"/>
        </w:rPr>
        <w:t xml:space="preserve"> unless specifically stated.</w:t>
      </w:r>
    </w:p>
    <w:p w14:paraId="573A8F20"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p>
    <w:p w14:paraId="0F76A5E8"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8. Safeguarding and Responsibility</w:t>
      </w:r>
    </w:p>
    <w:p w14:paraId="55C77F16"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safety and wellbeing of all participating juniors is a priority.</w:t>
      </w:r>
    </w:p>
    <w:p w14:paraId="6163459C"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winning team must provide appropriate adult supervision in accordance with the organiser's safeguarding requirements.</w:t>
      </w:r>
    </w:p>
    <w:p w14:paraId="38724A9D"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2 nominated adults must comply with any reasonable safeguarding procedures, identification requirements, access arrangements and instructions provided by the organiser.</w:t>
      </w:r>
    </w:p>
    <w:p w14:paraId="43C1970B"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organiser reserves the right to refuse participation by any individual where there is a legitimate safeguarding, safety or security concern.</w:t>
      </w:r>
    </w:p>
    <w:p w14:paraId="250B85D4" w14:textId="77777777" w:rsidR="006D239A" w:rsidRDefault="006D239A"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p>
    <w:p w14:paraId="74CC4AB9" w14:textId="7FBA318A"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9. Behaviour and Conduct</w:t>
      </w:r>
    </w:p>
    <w:p w14:paraId="5C5B9138"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All participants and accompanying adults must behave appropriately and respectfully towards players, officials, staff, stewards and other spectators.</w:t>
      </w:r>
    </w:p>
    <w:p w14:paraId="3FDEEE7B"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organiser reserves the right to remove or exclude any participant or accompanying adult whose behaviour is considered inappropriate, abusive, threatening, discriminatory, unsafe or otherwise contrary to the event's rules.</w:t>
      </w:r>
    </w:p>
    <w:p w14:paraId="666FB60E"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Any such removal may result in the team losing the opportunity to participate.</w:t>
      </w:r>
    </w:p>
    <w:p w14:paraId="6795A9F5" w14:textId="77777777" w:rsidR="006D239A" w:rsidRDefault="006D239A"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p>
    <w:p w14:paraId="66A81AF7" w14:textId="4619D1E2"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10. Selection of Winner</w:t>
      </w:r>
    </w:p>
    <w:p w14:paraId="5A1F5470"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winner will be selected from all valid entries received before the closing date.</w:t>
      </w:r>
    </w:p>
    <w:p w14:paraId="7EF73D4D"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organiser's decision regarding the competition winner will be final, subject to applicable law.</w:t>
      </w:r>
    </w:p>
    <w:p w14:paraId="6DF7B366"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winner will be contacted using the details provided at entry.</w:t>
      </w:r>
    </w:p>
    <w:p w14:paraId="52AA36C8"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If the selected team cannot accept the prize, cannot meet the rehearsal or match-day requirements, or does not respond within the period specified by the organiser, an alternative winner may be selected.</w:t>
      </w:r>
    </w:p>
    <w:p w14:paraId="4655B1C5" w14:textId="77777777" w:rsidR="006D239A" w:rsidRDefault="006D239A"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p>
    <w:p w14:paraId="670471B1" w14:textId="73A61A8E"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11. Changes and Cancellation</w:t>
      </w:r>
    </w:p>
    <w:p w14:paraId="308A87BE"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organiser reserves the right to amend, postpone or cancel the competition, rehearsal or flag bearer activity where circumstances outside its reasonable control require this, including fixture changes, venue requirements, safety concerns, operational issues or other unforeseen circumstances.</w:t>
      </w:r>
    </w:p>
    <w:p w14:paraId="4D8641D7"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proofErr w:type="gramStart"/>
      <w:r w:rsidRPr="00B93A16">
        <w:rPr>
          <w:rFonts w:ascii="Aptos" w:eastAsia="Times New Roman" w:hAnsi="Aptos" w:cs="Times New Roman"/>
          <w:color w:val="000000"/>
          <w:kern w:val="0"/>
          <w:sz w:val="22"/>
          <w:szCs w:val="22"/>
          <w:lang w:eastAsia="en-GB"/>
          <w14:ligatures w14:val="none"/>
        </w:rPr>
        <w:t>Where</w:t>
      </w:r>
      <w:proofErr w:type="gramEnd"/>
      <w:r w:rsidRPr="00B93A16">
        <w:rPr>
          <w:rFonts w:ascii="Aptos" w:eastAsia="Times New Roman" w:hAnsi="Aptos" w:cs="Times New Roman"/>
          <w:color w:val="000000"/>
          <w:kern w:val="0"/>
          <w:sz w:val="22"/>
          <w:szCs w:val="22"/>
          <w:lang w:eastAsia="en-GB"/>
          <w14:ligatures w14:val="none"/>
        </w:rPr>
        <w:t xml:space="preserve"> reasonably possible, the organiser will provide advance notice of any significant changes.</w:t>
      </w:r>
    </w:p>
    <w:p w14:paraId="3298A953"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No cash alternative will be offered for the prize unless the organiser decides otherwise.</w:t>
      </w:r>
    </w:p>
    <w:p w14:paraId="51954C2C" w14:textId="77777777" w:rsidR="006D239A" w:rsidRDefault="006D239A"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p>
    <w:p w14:paraId="25A4B54A" w14:textId="6091B9E4"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12. Photography and Media</w:t>
      </w:r>
    </w:p>
    <w:p w14:paraId="3ACB8D15"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lastRenderedPageBreak/>
        <w:t>The organiser may take photographs or video footage during the rehearsal and/or match-day activities for legitimate event, promotional and editorial purposes, subject to applicable privacy and safeguarding requirements.</w:t>
      </w:r>
    </w:p>
    <w:p w14:paraId="2DF0371F"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Any required parental/guardian consent for photography or filming of juniors will be obtained in accordance with the organiser's applicable policies and procedures.</w:t>
      </w:r>
    </w:p>
    <w:p w14:paraId="53173E21" w14:textId="77777777" w:rsidR="006D239A" w:rsidRDefault="006D239A"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p>
    <w:p w14:paraId="737F6797" w14:textId="679826D9"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13. Personal Information</w:t>
      </w:r>
    </w:p>
    <w:p w14:paraId="79B6090F"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Information provided as part of the competition will be used for the purposes of administering the competition, arranging the rehearsal and fixture attendance, ticket allocation, safeguarding and other legitimate event-related purposes.</w:t>
      </w:r>
    </w:p>
    <w:p w14:paraId="5786725E"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Personal information will be handled in accordance with the organiser's applicable privacy notice and data protection obligations.</w:t>
      </w:r>
    </w:p>
    <w:p w14:paraId="3D6BFC72" w14:textId="77777777" w:rsidR="006D239A" w:rsidRDefault="006D239A"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p>
    <w:p w14:paraId="5BDE6BF8" w14:textId="3DB75606"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14. Acceptance of Terms</w:t>
      </w:r>
    </w:p>
    <w:p w14:paraId="7EE0F18A" w14:textId="77777777"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By entering the competition, the team representative confirms that they have read and agree to these Terms and Conditions and that the participating team/group will comply with the requirements set out above.</w:t>
      </w:r>
    </w:p>
    <w:p w14:paraId="169F4348" w14:textId="77777777" w:rsid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The organiser may refuse an entry or withdraw a prize where these Terms and Conditions are not met.</w:t>
      </w:r>
    </w:p>
    <w:p w14:paraId="736E7AF7" w14:textId="77777777" w:rsidR="006D239A" w:rsidRPr="00B93A16" w:rsidRDefault="006D239A"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p>
    <w:p w14:paraId="76E4D647" w14:textId="09BE5388" w:rsidR="00B93A16" w:rsidRPr="00B93A16" w:rsidRDefault="00B93A16" w:rsidP="00B93A16">
      <w:pPr>
        <w:shd w:val="clear" w:color="auto" w:fill="FFFFFF"/>
        <w:spacing w:after="0" w:line="240" w:lineRule="auto"/>
        <w:textAlignment w:val="baseline"/>
        <w:rPr>
          <w:rFonts w:ascii="Aptos" w:eastAsia="Times New Roman" w:hAnsi="Aptos" w:cs="Times New Roman"/>
          <w:color w:val="000000"/>
          <w:kern w:val="0"/>
          <w:sz w:val="22"/>
          <w:szCs w:val="22"/>
          <w:lang w:eastAsia="en-GB"/>
          <w14:ligatures w14:val="none"/>
        </w:rPr>
      </w:pPr>
      <w:r w:rsidRPr="00B93A16">
        <w:rPr>
          <w:rFonts w:ascii="Aptos" w:eastAsia="Times New Roman" w:hAnsi="Aptos" w:cs="Times New Roman"/>
          <w:color w:val="000000"/>
          <w:kern w:val="0"/>
          <w:sz w:val="22"/>
          <w:szCs w:val="22"/>
          <w:lang w:eastAsia="en-GB"/>
          <w14:ligatures w14:val="none"/>
        </w:rPr>
        <w:t xml:space="preserve">Competition organiser: </w:t>
      </w:r>
      <w:r w:rsidR="006D239A">
        <w:rPr>
          <w:rFonts w:ascii="Aptos" w:eastAsia="Times New Roman" w:hAnsi="Aptos" w:cs="Times New Roman"/>
          <w:color w:val="000000"/>
          <w:kern w:val="0"/>
          <w:sz w:val="22"/>
          <w:szCs w:val="22"/>
          <w:lang w:eastAsia="en-GB"/>
          <w14:ligatures w14:val="none"/>
        </w:rPr>
        <w:t>Irish Football Association</w:t>
      </w:r>
      <w:r w:rsidRPr="00B93A16">
        <w:rPr>
          <w:rFonts w:ascii="Aptos" w:eastAsia="Times New Roman" w:hAnsi="Aptos" w:cs="Times New Roman"/>
          <w:color w:val="000000"/>
          <w:kern w:val="0"/>
          <w:sz w:val="22"/>
          <w:szCs w:val="22"/>
          <w:lang w:eastAsia="en-GB"/>
          <w14:ligatures w14:val="none"/>
        </w:rPr>
        <w:br/>
        <w:t xml:space="preserve">Competition closing date: </w:t>
      </w:r>
      <w:r w:rsidR="006D239A">
        <w:rPr>
          <w:rFonts w:ascii="Aptos" w:eastAsia="Times New Roman" w:hAnsi="Aptos" w:cs="Times New Roman"/>
          <w:color w:val="000000"/>
          <w:kern w:val="0"/>
          <w:sz w:val="22"/>
          <w:szCs w:val="22"/>
          <w:lang w:eastAsia="en-GB"/>
          <w14:ligatures w14:val="none"/>
        </w:rPr>
        <w:t xml:space="preserve">31 August </w:t>
      </w:r>
      <w:r w:rsidRPr="00B93A16">
        <w:rPr>
          <w:rFonts w:ascii="Aptos" w:eastAsia="Times New Roman" w:hAnsi="Aptos" w:cs="Times New Roman"/>
          <w:color w:val="000000"/>
          <w:kern w:val="0"/>
          <w:sz w:val="22"/>
          <w:szCs w:val="22"/>
          <w:lang w:eastAsia="en-GB"/>
          <w14:ligatures w14:val="none"/>
        </w:rPr>
        <w:br/>
        <w:t xml:space="preserve">Rehearsal date: </w:t>
      </w:r>
      <w:r w:rsidR="006D239A">
        <w:rPr>
          <w:rFonts w:ascii="Aptos" w:eastAsia="Times New Roman" w:hAnsi="Aptos" w:cs="Times New Roman"/>
          <w:color w:val="000000"/>
          <w:kern w:val="0"/>
          <w:sz w:val="22"/>
          <w:szCs w:val="22"/>
          <w:lang w:eastAsia="en-GB"/>
          <w14:ligatures w14:val="none"/>
        </w:rPr>
        <w:t>24 September</w:t>
      </w:r>
      <w:r w:rsidRPr="00B93A16">
        <w:rPr>
          <w:rFonts w:ascii="Aptos" w:eastAsia="Times New Roman" w:hAnsi="Aptos" w:cs="Times New Roman"/>
          <w:color w:val="000000"/>
          <w:kern w:val="0"/>
          <w:sz w:val="22"/>
          <w:szCs w:val="22"/>
          <w:lang w:eastAsia="en-GB"/>
          <w14:ligatures w14:val="none"/>
        </w:rPr>
        <w:br/>
        <w:t xml:space="preserve">Fixture: </w:t>
      </w:r>
      <w:r w:rsidR="006D239A">
        <w:rPr>
          <w:rFonts w:ascii="Aptos" w:eastAsia="Times New Roman" w:hAnsi="Aptos" w:cs="Times New Roman"/>
          <w:color w:val="000000"/>
          <w:kern w:val="0"/>
          <w:sz w:val="22"/>
          <w:szCs w:val="22"/>
          <w:lang w:eastAsia="en-GB"/>
          <w14:ligatures w14:val="none"/>
        </w:rPr>
        <w:t xml:space="preserve">Northern Ireland v Georgia </w:t>
      </w:r>
      <w:r w:rsidRPr="00B93A16">
        <w:rPr>
          <w:rFonts w:ascii="Aptos" w:eastAsia="Times New Roman" w:hAnsi="Aptos" w:cs="Times New Roman"/>
          <w:color w:val="000000"/>
          <w:kern w:val="0"/>
          <w:sz w:val="22"/>
          <w:szCs w:val="22"/>
          <w:lang w:eastAsia="en-GB"/>
          <w14:ligatures w14:val="none"/>
        </w:rPr>
        <w:br/>
        <w:t xml:space="preserve">Venue: </w:t>
      </w:r>
      <w:r w:rsidR="006D239A">
        <w:rPr>
          <w:rFonts w:ascii="Aptos" w:eastAsia="Times New Roman" w:hAnsi="Aptos" w:cs="Times New Roman"/>
          <w:color w:val="000000"/>
          <w:kern w:val="0"/>
          <w:sz w:val="22"/>
          <w:szCs w:val="22"/>
          <w:lang w:eastAsia="en-GB"/>
          <w14:ligatures w14:val="none"/>
        </w:rPr>
        <w:t>Clearer Twist National Stadium at Windsor Park</w:t>
      </w:r>
    </w:p>
    <w:p w14:paraId="0E2B5413" w14:textId="77777777" w:rsidR="00804D27" w:rsidRDefault="00804D27"/>
    <w:sectPr w:rsidR="00804D27" w:rsidSect="00B93A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67EA9"/>
    <w:multiLevelType w:val="multilevel"/>
    <w:tmpl w:val="E1B8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B50E52"/>
    <w:multiLevelType w:val="multilevel"/>
    <w:tmpl w:val="48902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2764F4"/>
    <w:multiLevelType w:val="multilevel"/>
    <w:tmpl w:val="49907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71320C"/>
    <w:multiLevelType w:val="multilevel"/>
    <w:tmpl w:val="41F25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8190778">
    <w:abstractNumId w:val="0"/>
  </w:num>
  <w:num w:numId="2" w16cid:durableId="1532913449">
    <w:abstractNumId w:val="3"/>
  </w:num>
  <w:num w:numId="3" w16cid:durableId="328482157">
    <w:abstractNumId w:val="2"/>
  </w:num>
  <w:num w:numId="4" w16cid:durableId="704985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A16"/>
    <w:rsid w:val="00371C33"/>
    <w:rsid w:val="006D239A"/>
    <w:rsid w:val="00804D27"/>
    <w:rsid w:val="00A708A8"/>
    <w:rsid w:val="00AD42CA"/>
    <w:rsid w:val="00B93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647C2"/>
  <w15:chartTrackingRefBased/>
  <w15:docId w15:val="{F1285BE7-71A4-4FD7-A54F-D1DE2313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3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3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3A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3A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3A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3A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A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A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A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A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A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A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A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A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A16"/>
    <w:rPr>
      <w:rFonts w:eastAsiaTheme="majorEastAsia" w:cstheme="majorBidi"/>
      <w:color w:val="272727" w:themeColor="text1" w:themeTint="D8"/>
    </w:rPr>
  </w:style>
  <w:style w:type="paragraph" w:styleId="Title">
    <w:name w:val="Title"/>
    <w:basedOn w:val="Normal"/>
    <w:next w:val="Normal"/>
    <w:link w:val="TitleChar"/>
    <w:uiPriority w:val="10"/>
    <w:qFormat/>
    <w:rsid w:val="00B93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A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A16"/>
    <w:pPr>
      <w:spacing w:before="160"/>
      <w:jc w:val="center"/>
    </w:pPr>
    <w:rPr>
      <w:i/>
      <w:iCs/>
      <w:color w:val="404040" w:themeColor="text1" w:themeTint="BF"/>
    </w:rPr>
  </w:style>
  <w:style w:type="character" w:customStyle="1" w:styleId="QuoteChar">
    <w:name w:val="Quote Char"/>
    <w:basedOn w:val="DefaultParagraphFont"/>
    <w:link w:val="Quote"/>
    <w:uiPriority w:val="29"/>
    <w:rsid w:val="00B93A16"/>
    <w:rPr>
      <w:i/>
      <w:iCs/>
      <w:color w:val="404040" w:themeColor="text1" w:themeTint="BF"/>
    </w:rPr>
  </w:style>
  <w:style w:type="paragraph" w:styleId="ListParagraph">
    <w:name w:val="List Paragraph"/>
    <w:basedOn w:val="Normal"/>
    <w:uiPriority w:val="34"/>
    <w:qFormat/>
    <w:rsid w:val="00B93A16"/>
    <w:pPr>
      <w:ind w:left="720"/>
      <w:contextualSpacing/>
    </w:pPr>
  </w:style>
  <w:style w:type="character" w:styleId="IntenseEmphasis">
    <w:name w:val="Intense Emphasis"/>
    <w:basedOn w:val="DefaultParagraphFont"/>
    <w:uiPriority w:val="21"/>
    <w:qFormat/>
    <w:rsid w:val="00B93A16"/>
    <w:rPr>
      <w:i/>
      <w:iCs/>
      <w:color w:val="0F4761" w:themeColor="accent1" w:themeShade="BF"/>
    </w:rPr>
  </w:style>
  <w:style w:type="paragraph" w:styleId="IntenseQuote">
    <w:name w:val="Intense Quote"/>
    <w:basedOn w:val="Normal"/>
    <w:next w:val="Normal"/>
    <w:link w:val="IntenseQuoteChar"/>
    <w:uiPriority w:val="30"/>
    <w:qFormat/>
    <w:rsid w:val="00B93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A16"/>
    <w:rPr>
      <w:i/>
      <w:iCs/>
      <w:color w:val="0F4761" w:themeColor="accent1" w:themeShade="BF"/>
    </w:rPr>
  </w:style>
  <w:style w:type="character" w:styleId="IntenseReference">
    <w:name w:val="Intense Reference"/>
    <w:basedOn w:val="DefaultParagraphFont"/>
    <w:uiPriority w:val="32"/>
    <w:qFormat/>
    <w:rsid w:val="00B93A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1126</Words>
  <Characters>6420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Norrie Clarke</dc:creator>
  <cp:keywords/>
  <dc:description/>
  <cp:lastModifiedBy>Norrie Clarke</cp:lastModifiedBy>
  <cp:revision>2</cp:revision>
  <dcterms:created xsi:type="dcterms:W3CDTF">2026-08-21T09:54:00Z</dcterms:created>
  <dcterms:modified xsi:type="dcterms:W3CDTF">2026-08-21T11:24:00Z</dcterms:modified>
</cp:coreProperties>
</file>