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FE5B4" w14:textId="77777777" w:rsidR="00DA0680" w:rsidRPr="001D6692" w:rsidRDefault="00DA0680" w:rsidP="00DA0680">
      <w:pPr>
        <w:pStyle w:val="NormalWeb"/>
        <w:spacing w:before="0" w:beforeAutospacing="0" w:after="0" w:afterAutospacing="0"/>
        <w:jc w:val="center"/>
        <w:rPr>
          <w:rFonts w:ascii="Arial" w:hAnsi="Arial" w:cs="Arial"/>
        </w:rPr>
      </w:pPr>
      <w:r>
        <w:rPr>
          <w:rFonts w:ascii="Arial" w:hAnsi="Arial" w:cs="Arial"/>
          <w:b/>
          <w:bCs/>
          <w:u w:val="single"/>
        </w:rPr>
        <w:t>PLACEMENT ROLE PROFILE</w:t>
      </w:r>
    </w:p>
    <w:p w14:paraId="643C0D4B" w14:textId="77777777" w:rsidR="00DA0680" w:rsidRPr="00CF623A" w:rsidRDefault="00DA0680" w:rsidP="00DA0680">
      <w:pPr>
        <w:pStyle w:val="NormalWeb"/>
        <w:spacing w:before="0" w:beforeAutospacing="0" w:after="0" w:afterAutospacing="0"/>
        <w:jc w:val="both"/>
        <w:rPr>
          <w:rFonts w:ascii="Arial" w:hAnsi="Arial" w:cs="Arial"/>
        </w:rPr>
      </w:pPr>
    </w:p>
    <w:p w14:paraId="6ED6ED74" w14:textId="1781DF35" w:rsidR="00DA0680" w:rsidRPr="00CF623A" w:rsidRDefault="00DA0680" w:rsidP="00DA0680">
      <w:pPr>
        <w:pStyle w:val="NormalWeb"/>
        <w:spacing w:before="0" w:beforeAutospacing="0" w:after="0" w:afterAutospacing="0"/>
        <w:jc w:val="both"/>
        <w:rPr>
          <w:rFonts w:ascii="Arial" w:hAnsi="Arial" w:cs="Arial"/>
        </w:rPr>
      </w:pPr>
      <w:r w:rsidRPr="00CF623A">
        <w:rPr>
          <w:rFonts w:ascii="Arial" w:hAnsi="Arial" w:cs="Arial"/>
        </w:rPr>
        <w:t>Placement Role Title:</w:t>
      </w:r>
      <w:r w:rsidRPr="00CF623A">
        <w:rPr>
          <w:rFonts w:ascii="Arial" w:hAnsi="Arial" w:cs="Arial"/>
        </w:rPr>
        <w:tab/>
      </w:r>
      <w:r w:rsidR="00CF623A">
        <w:rPr>
          <w:rFonts w:ascii="Arial" w:hAnsi="Arial" w:cs="Arial"/>
        </w:rPr>
        <w:tab/>
      </w:r>
      <w:r w:rsidR="003D1578" w:rsidRPr="00CF623A">
        <w:rPr>
          <w:rFonts w:ascii="Arial" w:hAnsi="Arial" w:cs="Arial"/>
        </w:rPr>
        <w:t xml:space="preserve">Communications </w:t>
      </w:r>
      <w:r w:rsidR="00385B53" w:rsidRPr="00CF623A">
        <w:rPr>
          <w:rFonts w:ascii="Arial" w:hAnsi="Arial" w:cs="Arial"/>
        </w:rPr>
        <w:t>I</w:t>
      </w:r>
      <w:r w:rsidR="00C50349" w:rsidRPr="00CF623A">
        <w:rPr>
          <w:rFonts w:ascii="Arial" w:hAnsi="Arial" w:cs="Arial"/>
        </w:rPr>
        <w:t>ntern</w:t>
      </w:r>
      <w:r w:rsidR="009D10E6" w:rsidRPr="00CF623A">
        <w:rPr>
          <w:rFonts w:ascii="Arial" w:hAnsi="Arial" w:cs="Arial"/>
        </w:rPr>
        <w:t xml:space="preserve"> – </w:t>
      </w:r>
      <w:r w:rsidR="00CF623A">
        <w:rPr>
          <w:rFonts w:ascii="Arial" w:hAnsi="Arial" w:cs="Arial"/>
        </w:rPr>
        <w:t>Digital Content</w:t>
      </w:r>
    </w:p>
    <w:p w14:paraId="46607AF8" w14:textId="77777777" w:rsidR="00DA0680" w:rsidRPr="00CF623A" w:rsidRDefault="00DA0680" w:rsidP="00DA0680">
      <w:pPr>
        <w:pStyle w:val="NormalWeb"/>
        <w:spacing w:before="0" w:beforeAutospacing="0" w:after="0" w:afterAutospacing="0"/>
        <w:jc w:val="both"/>
        <w:rPr>
          <w:rFonts w:ascii="Arial" w:hAnsi="Arial" w:cs="Arial"/>
        </w:rPr>
      </w:pPr>
    </w:p>
    <w:p w14:paraId="7E5A516F" w14:textId="7E2CC88D" w:rsidR="00DA0680" w:rsidRPr="00CF623A" w:rsidRDefault="00DA0680" w:rsidP="00DA0680">
      <w:pPr>
        <w:pStyle w:val="NormalWeb"/>
        <w:spacing w:before="0" w:beforeAutospacing="0" w:after="0" w:afterAutospacing="0"/>
        <w:jc w:val="both"/>
        <w:rPr>
          <w:rFonts w:ascii="Arial" w:hAnsi="Arial" w:cs="Arial"/>
        </w:rPr>
      </w:pPr>
      <w:r w:rsidRPr="00CF623A">
        <w:rPr>
          <w:rFonts w:ascii="Arial" w:hAnsi="Arial" w:cs="Arial"/>
        </w:rPr>
        <w:t>Reporting to:</w:t>
      </w:r>
      <w:r w:rsidRPr="00CF623A">
        <w:rPr>
          <w:rStyle w:val="apple-tab-span"/>
          <w:rFonts w:ascii="Arial" w:hAnsi="Arial" w:cs="Arial"/>
        </w:rPr>
        <w:tab/>
        <w:t xml:space="preserve">   </w:t>
      </w:r>
      <w:r w:rsidRPr="00CF623A">
        <w:rPr>
          <w:rStyle w:val="apple-tab-span"/>
          <w:rFonts w:ascii="Arial" w:hAnsi="Arial" w:cs="Arial"/>
        </w:rPr>
        <w:tab/>
      </w:r>
      <w:r w:rsidRPr="00CF623A">
        <w:rPr>
          <w:rStyle w:val="apple-tab-span"/>
          <w:rFonts w:ascii="Arial" w:hAnsi="Arial" w:cs="Arial"/>
        </w:rPr>
        <w:tab/>
      </w:r>
      <w:r w:rsidR="003D1578" w:rsidRPr="00CF623A">
        <w:rPr>
          <w:rFonts w:ascii="Arial" w:hAnsi="Arial" w:cs="Arial"/>
        </w:rPr>
        <w:t>Director of Communications.</w:t>
      </w:r>
    </w:p>
    <w:p w14:paraId="69F30B41" w14:textId="77777777" w:rsidR="00DA0680" w:rsidRPr="00CF623A" w:rsidRDefault="00DA0680" w:rsidP="00DA0680">
      <w:pPr>
        <w:pStyle w:val="NormalWeb"/>
        <w:spacing w:before="0" w:beforeAutospacing="0" w:after="0" w:afterAutospacing="0"/>
        <w:jc w:val="both"/>
        <w:rPr>
          <w:rFonts w:ascii="Arial" w:hAnsi="Arial" w:cs="Arial"/>
        </w:rPr>
      </w:pPr>
    </w:p>
    <w:p w14:paraId="2C03A73D" w14:textId="1CB81591" w:rsidR="00DA0680" w:rsidRPr="00CF623A" w:rsidRDefault="00DA0680" w:rsidP="00DA0680">
      <w:pPr>
        <w:pStyle w:val="NormalWeb"/>
        <w:ind w:left="2880" w:hanging="2880"/>
        <w:jc w:val="both"/>
        <w:rPr>
          <w:rFonts w:ascii="Arial" w:hAnsi="Arial" w:cs="Arial"/>
        </w:rPr>
      </w:pPr>
      <w:r w:rsidRPr="00CF623A">
        <w:rPr>
          <w:rFonts w:ascii="Arial" w:hAnsi="Arial" w:cs="Arial"/>
        </w:rPr>
        <w:t>Placement Hours:</w:t>
      </w:r>
      <w:r w:rsidRPr="00CF623A">
        <w:rPr>
          <w:rStyle w:val="apple-tab-span"/>
          <w:rFonts w:ascii="Arial" w:hAnsi="Arial" w:cs="Arial"/>
        </w:rPr>
        <w:tab/>
      </w:r>
      <w:r w:rsidR="00ED1DE6" w:rsidRPr="00CF623A">
        <w:rPr>
          <w:rFonts w:ascii="Arial" w:hAnsi="Arial" w:cs="Arial"/>
        </w:rPr>
        <w:t>28</w:t>
      </w:r>
      <w:r w:rsidRPr="00CF623A">
        <w:rPr>
          <w:rFonts w:ascii="Arial" w:hAnsi="Arial" w:cs="Arial"/>
        </w:rPr>
        <w:t xml:space="preserve"> hours per week. Flexibility may be required, including evening and </w:t>
      </w:r>
      <w:proofErr w:type="gramStart"/>
      <w:r w:rsidRPr="00CF623A">
        <w:rPr>
          <w:rFonts w:ascii="Arial" w:hAnsi="Arial" w:cs="Arial"/>
        </w:rPr>
        <w:t>weekend</w:t>
      </w:r>
      <w:proofErr w:type="gramEnd"/>
    </w:p>
    <w:p w14:paraId="233394D8" w14:textId="77777777" w:rsidR="00DA0680" w:rsidRPr="00CF623A" w:rsidRDefault="00DA0680" w:rsidP="00DA0680">
      <w:pPr>
        <w:pStyle w:val="NormalWeb"/>
        <w:spacing w:before="0" w:beforeAutospacing="0" w:after="0" w:afterAutospacing="0"/>
        <w:jc w:val="both"/>
        <w:rPr>
          <w:rFonts w:ascii="Arial" w:hAnsi="Arial" w:cs="Arial"/>
        </w:rPr>
      </w:pPr>
    </w:p>
    <w:p w14:paraId="0CE1F977" w14:textId="3E47EFE4" w:rsidR="00DA0680" w:rsidRPr="00CF623A" w:rsidRDefault="00DA0680" w:rsidP="00CF623A">
      <w:pPr>
        <w:pStyle w:val="NormalWeb"/>
        <w:spacing w:before="0" w:beforeAutospacing="0" w:after="0" w:afterAutospacing="0"/>
        <w:ind w:left="1440" w:hanging="1440"/>
        <w:rPr>
          <w:rFonts w:ascii="Arial" w:hAnsi="Arial" w:cs="Arial"/>
        </w:rPr>
      </w:pPr>
      <w:r w:rsidRPr="00CF623A">
        <w:rPr>
          <w:rFonts w:ascii="Arial" w:hAnsi="Arial" w:cs="Arial"/>
        </w:rPr>
        <w:t>Duration:</w:t>
      </w:r>
      <w:r w:rsidRPr="00CF623A">
        <w:rPr>
          <w:rStyle w:val="apple-tab-span"/>
          <w:rFonts w:ascii="Arial" w:hAnsi="Arial" w:cs="Arial"/>
        </w:rPr>
        <w:tab/>
      </w:r>
      <w:r w:rsidRPr="00CF623A">
        <w:rPr>
          <w:rStyle w:val="apple-tab-span"/>
          <w:rFonts w:ascii="Arial" w:hAnsi="Arial" w:cs="Arial"/>
        </w:rPr>
        <w:tab/>
      </w:r>
      <w:r w:rsidRPr="00CF623A">
        <w:rPr>
          <w:rStyle w:val="apple-tab-span"/>
          <w:rFonts w:ascii="Arial" w:hAnsi="Arial" w:cs="Arial"/>
        </w:rPr>
        <w:tab/>
      </w:r>
      <w:r w:rsidRPr="00CF623A">
        <w:rPr>
          <w:rFonts w:ascii="Arial" w:hAnsi="Arial" w:cs="Arial"/>
        </w:rPr>
        <w:t>September 20</w:t>
      </w:r>
      <w:r w:rsidR="00F0536E" w:rsidRPr="00CF623A">
        <w:rPr>
          <w:rFonts w:ascii="Arial" w:hAnsi="Arial" w:cs="Arial"/>
        </w:rPr>
        <w:t>2</w:t>
      </w:r>
      <w:r w:rsidR="00CF623A">
        <w:rPr>
          <w:rFonts w:ascii="Arial" w:hAnsi="Arial" w:cs="Arial"/>
        </w:rPr>
        <w:t>4</w:t>
      </w:r>
      <w:r w:rsidRPr="00CF623A">
        <w:rPr>
          <w:rFonts w:ascii="Arial" w:hAnsi="Arial" w:cs="Arial"/>
        </w:rPr>
        <w:t xml:space="preserve"> – </w:t>
      </w:r>
      <w:r w:rsidR="0078244D" w:rsidRPr="00CF623A">
        <w:rPr>
          <w:rFonts w:ascii="Arial" w:hAnsi="Arial" w:cs="Arial"/>
        </w:rPr>
        <w:t>June</w:t>
      </w:r>
      <w:r w:rsidRPr="00CF623A">
        <w:rPr>
          <w:rFonts w:ascii="Arial" w:hAnsi="Arial" w:cs="Arial"/>
        </w:rPr>
        <w:t xml:space="preserve"> 202</w:t>
      </w:r>
      <w:r w:rsidR="00CF623A">
        <w:rPr>
          <w:rFonts w:ascii="Arial" w:hAnsi="Arial" w:cs="Arial"/>
        </w:rPr>
        <w:t>5</w:t>
      </w:r>
      <w:r w:rsidR="00F0536E" w:rsidRPr="00CF623A">
        <w:rPr>
          <w:rFonts w:ascii="Arial" w:hAnsi="Arial" w:cs="Arial"/>
        </w:rPr>
        <w:t xml:space="preserve"> </w:t>
      </w:r>
    </w:p>
    <w:p w14:paraId="542BF949" w14:textId="77777777" w:rsidR="00DA0680" w:rsidRDefault="00DA0680" w:rsidP="00DA0680">
      <w:pPr>
        <w:pStyle w:val="NormalWeb"/>
        <w:spacing w:before="0" w:beforeAutospacing="0" w:after="0" w:afterAutospacing="0"/>
        <w:jc w:val="both"/>
        <w:rPr>
          <w:rFonts w:ascii="Arial" w:hAnsi="Arial" w:cs="Arial"/>
        </w:rPr>
      </w:pPr>
    </w:p>
    <w:p w14:paraId="3607420F" w14:textId="77777777" w:rsidR="00DA0680" w:rsidRDefault="00DA0680" w:rsidP="00DA0680">
      <w:pPr>
        <w:pStyle w:val="NormalWeb"/>
        <w:spacing w:before="0" w:beforeAutospacing="0" w:after="0" w:afterAutospacing="0"/>
        <w:jc w:val="both"/>
        <w:rPr>
          <w:rFonts w:ascii="Arial" w:hAnsi="Arial" w:cs="Arial"/>
        </w:rPr>
      </w:pPr>
    </w:p>
    <w:p w14:paraId="2ED71C2C" w14:textId="77777777" w:rsidR="00DA0680" w:rsidRPr="001D6692" w:rsidRDefault="00DA0680" w:rsidP="00DA0680">
      <w:pPr>
        <w:pStyle w:val="NormalWeb"/>
        <w:spacing w:before="0" w:beforeAutospacing="0" w:after="0" w:afterAutospacing="0"/>
        <w:ind w:left="2160" w:hanging="2160"/>
        <w:jc w:val="both"/>
        <w:rPr>
          <w:rFonts w:ascii="Arial" w:hAnsi="Arial" w:cs="Arial"/>
        </w:rPr>
      </w:pPr>
      <w:r w:rsidRPr="001D6692">
        <w:rPr>
          <w:rFonts w:ascii="Arial" w:hAnsi="Arial" w:cs="Arial"/>
          <w:b/>
          <w:bCs/>
          <w:u w:val="single"/>
        </w:rPr>
        <w:t xml:space="preserve">PURPOSE OF THE </w:t>
      </w:r>
      <w:r>
        <w:rPr>
          <w:rFonts w:ascii="Arial" w:hAnsi="Arial" w:cs="Arial"/>
          <w:b/>
          <w:bCs/>
          <w:u w:val="single"/>
        </w:rPr>
        <w:t>PLACEMENT</w:t>
      </w:r>
    </w:p>
    <w:p w14:paraId="0D609FB3" w14:textId="77777777" w:rsidR="00DA0680" w:rsidRPr="001D6692" w:rsidRDefault="00DA0680" w:rsidP="00DA0680">
      <w:pPr>
        <w:pStyle w:val="NormalWeb"/>
        <w:spacing w:before="0" w:beforeAutospacing="0" w:after="0" w:afterAutospacing="0"/>
        <w:ind w:left="2160" w:hanging="2160"/>
        <w:jc w:val="both"/>
        <w:rPr>
          <w:rFonts w:ascii="Arial" w:hAnsi="Arial" w:cs="Arial"/>
        </w:rPr>
      </w:pPr>
    </w:p>
    <w:p w14:paraId="4EDB5617" w14:textId="5F351B30" w:rsidR="00DA0680" w:rsidRPr="001D6692" w:rsidRDefault="00DA0680" w:rsidP="00DA0680">
      <w:pPr>
        <w:pStyle w:val="NormalWeb"/>
        <w:spacing w:before="0" w:beforeAutospacing="0" w:after="0" w:afterAutospacing="0"/>
        <w:jc w:val="both"/>
        <w:rPr>
          <w:rFonts w:ascii="Arial" w:hAnsi="Arial" w:cs="Arial"/>
        </w:rPr>
      </w:pPr>
      <w:r w:rsidRPr="001D6692">
        <w:rPr>
          <w:rFonts w:ascii="Arial" w:hAnsi="Arial" w:cs="Arial"/>
        </w:rPr>
        <w:t xml:space="preserve">To </w:t>
      </w:r>
      <w:r>
        <w:rPr>
          <w:rFonts w:ascii="Arial" w:hAnsi="Arial" w:cs="Arial"/>
        </w:rPr>
        <w:t xml:space="preserve">gain experience </w:t>
      </w:r>
      <w:r w:rsidR="00ED1DE6">
        <w:rPr>
          <w:rFonts w:ascii="Arial" w:hAnsi="Arial" w:cs="Arial"/>
        </w:rPr>
        <w:t>working as part of the Irish FA Communications team</w:t>
      </w:r>
      <w:r w:rsidR="00C50349">
        <w:rPr>
          <w:rFonts w:ascii="Arial" w:hAnsi="Arial" w:cs="Arial"/>
        </w:rPr>
        <w:t xml:space="preserve"> in all its operations</w:t>
      </w:r>
      <w:r w:rsidR="00CF623A">
        <w:rPr>
          <w:rFonts w:ascii="Arial" w:hAnsi="Arial" w:cs="Arial"/>
        </w:rPr>
        <w:t xml:space="preserve"> but with a focus on producing digital content. </w:t>
      </w:r>
    </w:p>
    <w:p w14:paraId="4F8295CF" w14:textId="77777777" w:rsidR="00DA0680" w:rsidRPr="001D6692" w:rsidRDefault="00DA0680" w:rsidP="00DA0680">
      <w:pPr>
        <w:pStyle w:val="NormalWeb"/>
        <w:spacing w:before="0" w:beforeAutospacing="0" w:after="0" w:afterAutospacing="0"/>
        <w:jc w:val="both"/>
        <w:rPr>
          <w:rFonts w:ascii="Arial" w:hAnsi="Arial" w:cs="Arial"/>
        </w:rPr>
      </w:pPr>
    </w:p>
    <w:p w14:paraId="5FB9FDCA" w14:textId="77777777" w:rsidR="00DA0680" w:rsidRDefault="00DA0680" w:rsidP="00DA0680">
      <w:pPr>
        <w:pStyle w:val="NormalWeb"/>
        <w:spacing w:before="0" w:beforeAutospacing="0" w:after="0" w:afterAutospacing="0"/>
        <w:jc w:val="both"/>
        <w:rPr>
          <w:rFonts w:ascii="Arial" w:hAnsi="Arial" w:cs="Arial"/>
          <w:b/>
          <w:bCs/>
          <w:u w:val="single"/>
        </w:rPr>
      </w:pPr>
    </w:p>
    <w:p w14:paraId="7D4A152E" w14:textId="77777777" w:rsidR="00DA0680" w:rsidRDefault="00DA0680" w:rsidP="00DA0680">
      <w:pPr>
        <w:jc w:val="both"/>
        <w:rPr>
          <w:rFonts w:ascii="Arial Bold" w:eastAsia="Arial Bold" w:hAnsi="Arial Bold" w:cs="Arial Bold"/>
          <w:sz w:val="22"/>
          <w:szCs w:val="22"/>
          <w:u w:val="single"/>
        </w:rPr>
      </w:pPr>
      <w:r>
        <w:rPr>
          <w:rFonts w:ascii="Arial Bold"/>
          <w:sz w:val="22"/>
          <w:szCs w:val="22"/>
          <w:u w:val="single"/>
        </w:rPr>
        <w:t>MAIN DUTIES AND RESPONSIBILITIES:</w:t>
      </w:r>
    </w:p>
    <w:p w14:paraId="1E1B8E02" w14:textId="77777777" w:rsidR="00DA0680" w:rsidRPr="001F21CC" w:rsidRDefault="00DA0680" w:rsidP="00DA0680">
      <w:pPr>
        <w:rPr>
          <w:rFonts w:ascii="Arial" w:eastAsia="Arial" w:hAnsi="Arial" w:cs="Arial"/>
          <w:sz w:val="22"/>
          <w:szCs w:val="22"/>
        </w:rPr>
      </w:pPr>
    </w:p>
    <w:p w14:paraId="2223A5CA" w14:textId="77777777" w:rsidR="00DA0680" w:rsidRDefault="00DA0680" w:rsidP="00DA0680">
      <w:pPr>
        <w:pStyle w:val="BodyTextIndent"/>
        <w:jc w:val="both"/>
        <w:rPr>
          <w:rFonts w:ascii="Arial" w:hAnsi="Arial" w:cs="Arial"/>
          <w:sz w:val="22"/>
          <w:szCs w:val="22"/>
        </w:rPr>
      </w:pPr>
    </w:p>
    <w:p w14:paraId="4C9BFFAA" w14:textId="58FC3940" w:rsidR="00DA0680" w:rsidRPr="00C50349" w:rsidRDefault="00B100E1" w:rsidP="00DA0680">
      <w:pPr>
        <w:pStyle w:val="BodyTextIndent"/>
        <w:numPr>
          <w:ilvl w:val="0"/>
          <w:numId w:val="1"/>
        </w:numPr>
        <w:jc w:val="both"/>
        <w:rPr>
          <w:rFonts w:ascii="Arial" w:hAnsi="Arial" w:cs="Arial"/>
          <w:sz w:val="22"/>
          <w:szCs w:val="22"/>
        </w:rPr>
      </w:pPr>
      <w:r w:rsidRPr="00C50349">
        <w:rPr>
          <w:rFonts w:ascii="Arial" w:hAnsi="Arial" w:cs="Arial"/>
          <w:sz w:val="22"/>
          <w:szCs w:val="22"/>
        </w:rPr>
        <w:t xml:space="preserve">Support the </w:t>
      </w:r>
      <w:r w:rsidR="00607C02" w:rsidRPr="00C50349">
        <w:rPr>
          <w:rFonts w:ascii="Arial" w:hAnsi="Arial" w:cs="Arial"/>
          <w:sz w:val="22"/>
          <w:szCs w:val="22"/>
        </w:rPr>
        <w:t xml:space="preserve">team </w:t>
      </w:r>
      <w:r w:rsidR="00C82E8F">
        <w:rPr>
          <w:rFonts w:ascii="Arial" w:hAnsi="Arial" w:cs="Arial"/>
          <w:sz w:val="22"/>
          <w:szCs w:val="22"/>
        </w:rPr>
        <w:t>with the</w:t>
      </w:r>
      <w:r w:rsidR="00607C02" w:rsidRPr="00C50349">
        <w:rPr>
          <w:rFonts w:ascii="Arial" w:hAnsi="Arial" w:cs="Arial"/>
          <w:sz w:val="22"/>
          <w:szCs w:val="22"/>
        </w:rPr>
        <w:t xml:space="preserve"> delivery of </w:t>
      </w:r>
      <w:r w:rsidR="00DA5682" w:rsidRPr="00C50349">
        <w:rPr>
          <w:rFonts w:ascii="Arial" w:hAnsi="Arial" w:cs="Arial"/>
          <w:sz w:val="22"/>
          <w:szCs w:val="22"/>
        </w:rPr>
        <w:t>high-quality</w:t>
      </w:r>
      <w:r w:rsidR="00DB5F44" w:rsidRPr="00C50349">
        <w:rPr>
          <w:rFonts w:ascii="Arial" w:hAnsi="Arial" w:cs="Arial"/>
          <w:sz w:val="22"/>
          <w:szCs w:val="22"/>
        </w:rPr>
        <w:t xml:space="preserve"> </w:t>
      </w:r>
      <w:r w:rsidR="00CF623A">
        <w:rPr>
          <w:rFonts w:ascii="Arial" w:hAnsi="Arial" w:cs="Arial"/>
          <w:sz w:val="22"/>
          <w:szCs w:val="22"/>
        </w:rPr>
        <w:t>digital content</w:t>
      </w:r>
      <w:r w:rsidR="00FC4400">
        <w:rPr>
          <w:rFonts w:ascii="Arial" w:hAnsi="Arial" w:cs="Arial"/>
          <w:sz w:val="22"/>
          <w:szCs w:val="22"/>
        </w:rPr>
        <w:t xml:space="preserve">. </w:t>
      </w:r>
    </w:p>
    <w:p w14:paraId="17ABE8F6" w14:textId="77777777" w:rsidR="00DA0680" w:rsidRPr="00C50349" w:rsidRDefault="00DA0680" w:rsidP="00DA0680">
      <w:pPr>
        <w:pStyle w:val="BodyTextIndent"/>
        <w:ind w:left="426" w:firstLine="0"/>
        <w:jc w:val="both"/>
        <w:rPr>
          <w:rFonts w:ascii="Arial" w:hAnsi="Arial" w:cs="Arial"/>
          <w:sz w:val="22"/>
          <w:szCs w:val="22"/>
        </w:rPr>
      </w:pPr>
    </w:p>
    <w:p w14:paraId="3914F4CB" w14:textId="701DF601" w:rsidR="00DA0680" w:rsidRPr="00C50349" w:rsidRDefault="005B0675" w:rsidP="00F04723">
      <w:pPr>
        <w:pStyle w:val="BodyTextIndent"/>
        <w:numPr>
          <w:ilvl w:val="0"/>
          <w:numId w:val="1"/>
        </w:numPr>
        <w:jc w:val="both"/>
        <w:rPr>
          <w:rFonts w:ascii="Arial" w:hAnsi="Arial" w:cs="Arial"/>
          <w:sz w:val="22"/>
          <w:szCs w:val="22"/>
        </w:rPr>
      </w:pPr>
      <w:r>
        <w:rPr>
          <w:rFonts w:ascii="Arial" w:hAnsi="Arial" w:cs="Arial"/>
          <w:color w:val="202124"/>
          <w:sz w:val="22"/>
          <w:szCs w:val="22"/>
          <w:shd w:val="clear" w:color="auto" w:fill="FFFFFF"/>
        </w:rPr>
        <w:t>Assist</w:t>
      </w:r>
      <w:r w:rsidR="00FB7630">
        <w:rPr>
          <w:rFonts w:ascii="Arial" w:hAnsi="Arial" w:cs="Arial"/>
          <w:color w:val="202124"/>
          <w:sz w:val="22"/>
          <w:szCs w:val="22"/>
          <w:shd w:val="clear" w:color="auto" w:fill="FFFFFF"/>
        </w:rPr>
        <w:t xml:space="preserve"> in the </w:t>
      </w:r>
      <w:r>
        <w:rPr>
          <w:rFonts w:ascii="Arial" w:hAnsi="Arial" w:cs="Arial"/>
          <w:color w:val="202124"/>
          <w:sz w:val="22"/>
          <w:szCs w:val="22"/>
          <w:shd w:val="clear" w:color="auto" w:fill="FFFFFF"/>
        </w:rPr>
        <w:t xml:space="preserve">creation </w:t>
      </w:r>
      <w:r w:rsidR="00FB7630">
        <w:rPr>
          <w:rFonts w:ascii="Arial" w:hAnsi="Arial" w:cs="Arial"/>
          <w:color w:val="202124"/>
          <w:sz w:val="22"/>
          <w:szCs w:val="22"/>
          <w:shd w:val="clear" w:color="auto" w:fill="FFFFFF"/>
        </w:rPr>
        <w:t xml:space="preserve">and management of </w:t>
      </w:r>
      <w:r>
        <w:rPr>
          <w:rFonts w:ascii="Arial" w:hAnsi="Arial" w:cs="Arial"/>
          <w:color w:val="202124"/>
          <w:sz w:val="22"/>
          <w:szCs w:val="22"/>
          <w:shd w:val="clear" w:color="auto" w:fill="FFFFFF"/>
        </w:rPr>
        <w:t>visually</w:t>
      </w:r>
      <w:r w:rsidR="00F04723" w:rsidRPr="00C50349">
        <w:rPr>
          <w:rFonts w:ascii="Arial" w:hAnsi="Arial" w:cs="Arial"/>
          <w:color w:val="202124"/>
          <w:sz w:val="22"/>
          <w:szCs w:val="22"/>
          <w:shd w:val="clear" w:color="auto" w:fill="FFFFFF"/>
        </w:rPr>
        <w:t xml:space="preserve"> engaging digital content for multiple platforms including Facebook, Twitter, Instagram, </w:t>
      </w:r>
      <w:proofErr w:type="gramStart"/>
      <w:r w:rsidR="00F04723" w:rsidRPr="00C50349">
        <w:rPr>
          <w:rFonts w:ascii="Arial" w:hAnsi="Arial" w:cs="Arial"/>
          <w:color w:val="202124"/>
          <w:sz w:val="22"/>
          <w:szCs w:val="22"/>
          <w:shd w:val="clear" w:color="auto" w:fill="FFFFFF"/>
        </w:rPr>
        <w:t>LinkedIn</w:t>
      </w:r>
      <w:proofErr w:type="gramEnd"/>
      <w:r w:rsidR="00F04723" w:rsidRPr="00C50349">
        <w:rPr>
          <w:rFonts w:ascii="Arial" w:hAnsi="Arial" w:cs="Arial"/>
          <w:color w:val="202124"/>
          <w:sz w:val="22"/>
          <w:szCs w:val="22"/>
          <w:shd w:val="clear" w:color="auto" w:fill="FFFFFF"/>
        </w:rPr>
        <w:t xml:space="preserve"> and websites using a variety of different tools</w:t>
      </w:r>
      <w:r w:rsidR="00FB7630">
        <w:rPr>
          <w:rFonts w:ascii="Arial" w:hAnsi="Arial" w:cs="Arial"/>
          <w:color w:val="202124"/>
          <w:sz w:val="22"/>
          <w:szCs w:val="22"/>
          <w:shd w:val="clear" w:color="auto" w:fill="FFFFFF"/>
        </w:rPr>
        <w:t>.</w:t>
      </w:r>
    </w:p>
    <w:p w14:paraId="66E755E2" w14:textId="77777777" w:rsidR="00414630" w:rsidRPr="00D516A2" w:rsidRDefault="00414630" w:rsidP="00D516A2">
      <w:pPr>
        <w:rPr>
          <w:rFonts w:ascii="Arial" w:hAnsi="Arial" w:cs="Arial"/>
          <w:sz w:val="22"/>
          <w:szCs w:val="22"/>
        </w:rPr>
      </w:pPr>
    </w:p>
    <w:p w14:paraId="015F593A" w14:textId="0B5704B2" w:rsidR="00414630" w:rsidRPr="00C50349" w:rsidRDefault="00CF623A" w:rsidP="00414630">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81"/>
          <w:tab w:val="left" w:pos="882"/>
        </w:tabs>
        <w:autoSpaceDE w:val="0"/>
        <w:autoSpaceDN w:val="0"/>
        <w:spacing w:before="93"/>
        <w:ind w:right="121"/>
        <w:rPr>
          <w:rFonts w:ascii="Arial" w:hAnsi="Arial" w:cs="Arial"/>
          <w:sz w:val="22"/>
          <w:szCs w:val="22"/>
        </w:rPr>
      </w:pPr>
      <w:r>
        <w:rPr>
          <w:rFonts w:ascii="Arial" w:eastAsia="Times New Roman" w:hAnsi="Arial" w:cs="Arial"/>
          <w:sz w:val="22"/>
          <w:szCs w:val="22"/>
          <w:shd w:val="clear" w:color="auto" w:fill="FFFFFF"/>
        </w:rPr>
        <w:t>Producing digital content</w:t>
      </w:r>
      <w:r w:rsidR="00D516A2">
        <w:rPr>
          <w:rFonts w:ascii="Arial" w:eastAsia="Times New Roman" w:hAnsi="Arial" w:cs="Arial"/>
          <w:sz w:val="22"/>
          <w:szCs w:val="22"/>
          <w:shd w:val="clear" w:color="auto" w:fill="FFFFFF"/>
        </w:rPr>
        <w:t xml:space="preserve"> to s</w:t>
      </w:r>
      <w:r w:rsidR="00414630" w:rsidRPr="00C50349">
        <w:rPr>
          <w:rFonts w:ascii="Arial" w:eastAsia="Times New Roman" w:hAnsi="Arial" w:cs="Arial"/>
          <w:sz w:val="22"/>
          <w:szCs w:val="22"/>
          <w:shd w:val="clear" w:color="auto" w:fill="FFFFFF"/>
        </w:rPr>
        <w:t xml:space="preserve">upport in developing communication strategies and campaigns for </w:t>
      </w:r>
      <w:r w:rsidR="00270207">
        <w:rPr>
          <w:rFonts w:ascii="Arial" w:eastAsia="Times New Roman" w:hAnsi="Arial" w:cs="Arial"/>
          <w:sz w:val="22"/>
          <w:szCs w:val="22"/>
          <w:shd w:val="clear" w:color="auto" w:fill="FFFFFF"/>
        </w:rPr>
        <w:t xml:space="preserve">different </w:t>
      </w:r>
      <w:r w:rsidR="0006436C">
        <w:rPr>
          <w:rFonts w:ascii="Arial" w:eastAsia="Times New Roman" w:hAnsi="Arial" w:cs="Arial"/>
          <w:sz w:val="22"/>
          <w:szCs w:val="22"/>
          <w:shd w:val="clear" w:color="auto" w:fill="FFFFFF"/>
        </w:rPr>
        <w:t xml:space="preserve">parts of the Irish FA’s </w:t>
      </w:r>
      <w:r w:rsidR="00414630" w:rsidRPr="00C50349">
        <w:rPr>
          <w:rFonts w:ascii="Arial" w:eastAsia="Times New Roman" w:hAnsi="Arial" w:cs="Arial"/>
          <w:sz w:val="22"/>
          <w:szCs w:val="22"/>
          <w:shd w:val="clear" w:color="auto" w:fill="FFFFFF"/>
        </w:rPr>
        <w:t xml:space="preserve">wider business. </w:t>
      </w:r>
    </w:p>
    <w:p w14:paraId="7C121B65" w14:textId="1A31937C" w:rsidR="00414630" w:rsidRPr="00C50349" w:rsidRDefault="00200453" w:rsidP="00414630">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81"/>
          <w:tab w:val="left" w:pos="882"/>
        </w:tabs>
        <w:autoSpaceDE w:val="0"/>
        <w:autoSpaceDN w:val="0"/>
        <w:spacing w:before="93"/>
        <w:ind w:right="121"/>
        <w:rPr>
          <w:rFonts w:ascii="Arial" w:hAnsi="Arial" w:cs="Arial"/>
          <w:sz w:val="22"/>
          <w:szCs w:val="22"/>
        </w:rPr>
      </w:pPr>
      <w:r>
        <w:rPr>
          <w:rFonts w:ascii="Arial" w:hAnsi="Arial" w:cs="Arial"/>
          <w:sz w:val="22"/>
          <w:szCs w:val="22"/>
        </w:rPr>
        <w:t xml:space="preserve">Provide </w:t>
      </w:r>
      <w:r w:rsidR="00CF623A">
        <w:rPr>
          <w:rFonts w:ascii="Arial" w:hAnsi="Arial" w:cs="Arial"/>
          <w:sz w:val="22"/>
          <w:szCs w:val="22"/>
        </w:rPr>
        <w:t>digital content</w:t>
      </w:r>
      <w:r>
        <w:rPr>
          <w:rFonts w:ascii="Arial" w:hAnsi="Arial" w:cs="Arial"/>
          <w:sz w:val="22"/>
          <w:szCs w:val="22"/>
        </w:rPr>
        <w:t xml:space="preserve"> support at a range of </w:t>
      </w:r>
      <w:r w:rsidR="00DA5682">
        <w:rPr>
          <w:rFonts w:ascii="Arial" w:hAnsi="Arial" w:cs="Arial"/>
          <w:sz w:val="22"/>
          <w:szCs w:val="22"/>
        </w:rPr>
        <w:t>Irish</w:t>
      </w:r>
      <w:r>
        <w:rPr>
          <w:rFonts w:ascii="Arial" w:hAnsi="Arial" w:cs="Arial"/>
          <w:sz w:val="22"/>
          <w:szCs w:val="22"/>
        </w:rPr>
        <w:t xml:space="preserve"> FA </w:t>
      </w:r>
      <w:r w:rsidR="00DA5682">
        <w:rPr>
          <w:rFonts w:ascii="Arial" w:hAnsi="Arial" w:cs="Arial"/>
          <w:sz w:val="22"/>
          <w:szCs w:val="22"/>
        </w:rPr>
        <w:t>events</w:t>
      </w:r>
      <w:r>
        <w:rPr>
          <w:rFonts w:ascii="Arial" w:hAnsi="Arial" w:cs="Arial"/>
          <w:sz w:val="22"/>
          <w:szCs w:val="22"/>
        </w:rPr>
        <w:t xml:space="preserve"> from </w:t>
      </w:r>
      <w:r w:rsidR="00052642">
        <w:rPr>
          <w:rFonts w:ascii="Arial" w:hAnsi="Arial" w:cs="Arial"/>
          <w:sz w:val="22"/>
          <w:szCs w:val="22"/>
        </w:rPr>
        <w:t xml:space="preserve">matches to launches. </w:t>
      </w:r>
    </w:p>
    <w:p w14:paraId="5DB1E920" w14:textId="1BAEEC31" w:rsidR="00414630" w:rsidRPr="00C50349" w:rsidRDefault="00414630" w:rsidP="00414630">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81"/>
          <w:tab w:val="left" w:pos="882"/>
        </w:tabs>
        <w:autoSpaceDE w:val="0"/>
        <w:autoSpaceDN w:val="0"/>
        <w:spacing w:before="93"/>
        <w:ind w:right="121"/>
        <w:rPr>
          <w:rFonts w:ascii="Arial" w:hAnsi="Arial" w:cs="Arial"/>
          <w:sz w:val="22"/>
          <w:szCs w:val="22"/>
        </w:rPr>
      </w:pPr>
      <w:r w:rsidRPr="00C50349">
        <w:rPr>
          <w:rFonts w:ascii="Arial" w:eastAsia="Times New Roman" w:hAnsi="Arial" w:cs="Arial"/>
          <w:color w:val="202124"/>
          <w:sz w:val="22"/>
          <w:szCs w:val="22"/>
          <w:shd w:val="clear" w:color="auto" w:fill="FFFFFF"/>
        </w:rPr>
        <w:t xml:space="preserve">Support the development of new </w:t>
      </w:r>
      <w:r w:rsidR="00052642">
        <w:rPr>
          <w:rFonts w:ascii="Arial" w:eastAsia="Times New Roman" w:hAnsi="Arial" w:cs="Arial"/>
          <w:color w:val="202124"/>
          <w:sz w:val="22"/>
          <w:szCs w:val="22"/>
          <w:shd w:val="clear" w:color="auto" w:fill="FFFFFF"/>
        </w:rPr>
        <w:t xml:space="preserve">ideas around </w:t>
      </w:r>
      <w:r w:rsidR="00CF623A">
        <w:rPr>
          <w:rFonts w:ascii="Arial" w:eastAsia="Times New Roman" w:hAnsi="Arial" w:cs="Arial"/>
          <w:color w:val="202124"/>
          <w:sz w:val="22"/>
          <w:szCs w:val="22"/>
          <w:shd w:val="clear" w:color="auto" w:fill="FFFFFF"/>
        </w:rPr>
        <w:t>digital content</w:t>
      </w:r>
      <w:r w:rsidR="00052642">
        <w:rPr>
          <w:rFonts w:ascii="Arial" w:eastAsia="Times New Roman" w:hAnsi="Arial" w:cs="Arial"/>
          <w:color w:val="202124"/>
          <w:sz w:val="22"/>
          <w:szCs w:val="22"/>
          <w:shd w:val="clear" w:color="auto" w:fill="FFFFFF"/>
        </w:rPr>
        <w:t xml:space="preserve"> for the Irish FA channels both print and online. </w:t>
      </w:r>
      <w:r w:rsidRPr="00C50349">
        <w:rPr>
          <w:rFonts w:ascii="Arial" w:eastAsia="Times New Roman" w:hAnsi="Arial" w:cs="Arial"/>
          <w:color w:val="202124"/>
          <w:sz w:val="22"/>
          <w:szCs w:val="22"/>
          <w:shd w:val="clear" w:color="auto" w:fill="FFFFFF"/>
        </w:rPr>
        <w:t xml:space="preserve"> </w:t>
      </w:r>
    </w:p>
    <w:p w14:paraId="53C73981" w14:textId="77777777" w:rsidR="00DA0680" w:rsidRPr="00C50349" w:rsidRDefault="00DA0680" w:rsidP="00DA0680">
      <w:pPr>
        <w:pStyle w:val="ListParagraph"/>
        <w:rPr>
          <w:rFonts w:ascii="Arial" w:hAnsi="Arial" w:cs="Arial"/>
          <w:sz w:val="22"/>
          <w:szCs w:val="22"/>
        </w:rPr>
      </w:pPr>
    </w:p>
    <w:p w14:paraId="3DD05067" w14:textId="6C81B01B" w:rsidR="00DA0680" w:rsidRPr="00C50349" w:rsidRDefault="003C77D4" w:rsidP="003C77D4">
      <w:pPr>
        <w:numPr>
          <w:ilvl w:val="0"/>
          <w:numId w:val="1"/>
        </w:numPr>
        <w:rPr>
          <w:rFonts w:ascii="Arial" w:eastAsia="Arial" w:hAnsi="Arial" w:cs="Arial"/>
          <w:sz w:val="22"/>
          <w:szCs w:val="22"/>
        </w:rPr>
      </w:pPr>
      <w:r w:rsidRPr="00C50349">
        <w:rPr>
          <w:rFonts w:ascii="Arial" w:hAnsi="Arial" w:cs="Arial"/>
          <w:sz w:val="22"/>
          <w:szCs w:val="22"/>
        </w:rPr>
        <w:t xml:space="preserve">Perform any other duties as may reasonably be required from time-to-time. </w:t>
      </w:r>
      <w:r w:rsidR="00DA0680" w:rsidRPr="00C50349">
        <w:rPr>
          <w:rFonts w:ascii="Arial" w:hAnsi="Arial" w:cs="Arial"/>
          <w:sz w:val="22"/>
          <w:szCs w:val="22"/>
        </w:rPr>
        <w:t xml:space="preserve"> </w:t>
      </w:r>
    </w:p>
    <w:p w14:paraId="7BA94AF1" w14:textId="77777777" w:rsidR="00DA0680" w:rsidRPr="00C50349" w:rsidRDefault="00DA0680" w:rsidP="00DA0680">
      <w:pPr>
        <w:rPr>
          <w:rFonts w:ascii="Arial" w:hAnsi="Arial" w:cs="Arial"/>
          <w:sz w:val="22"/>
          <w:szCs w:val="22"/>
        </w:rPr>
      </w:pPr>
    </w:p>
    <w:p w14:paraId="28AD035A" w14:textId="77777777" w:rsidR="00DA0680" w:rsidRPr="004D1B6F" w:rsidRDefault="00DA0680" w:rsidP="00DA0680">
      <w:pPr>
        <w:rPr>
          <w:rFonts w:ascii="Arial" w:eastAsia="Arial" w:hAnsi="Arial" w:cs="Arial"/>
          <w:sz w:val="22"/>
          <w:szCs w:val="22"/>
        </w:rPr>
      </w:pPr>
    </w:p>
    <w:p w14:paraId="4777076A" w14:textId="5E0F4F1F" w:rsidR="009E5690" w:rsidRPr="000005DF" w:rsidRDefault="00DA0680" w:rsidP="000005DF">
      <w:pPr>
        <w:tabs>
          <w:tab w:val="left" w:pos="600"/>
        </w:tabs>
        <w:jc w:val="both"/>
        <w:rPr>
          <w:rFonts w:ascii="Arial Bold" w:eastAsia="Arial Bold" w:hAnsi="Arial Bold" w:cs="Arial Bold"/>
          <w:sz w:val="22"/>
          <w:szCs w:val="22"/>
        </w:rPr>
      </w:pPr>
      <w:r>
        <w:rPr>
          <w:rFonts w:ascii="Arial Bold"/>
          <w:sz w:val="22"/>
          <w:szCs w:val="22"/>
        </w:rPr>
        <w:t>This placement description is not to be regarded as exclusive or exhaustive. It is intended as an outline indication of the areas of activity and will be amended in the light of the changing needs of the Association.</w:t>
      </w:r>
    </w:p>
    <w:sectPr w:rsidR="009E5690" w:rsidRPr="000005DF">
      <w:footerReference w:type="default" r:id="rId10"/>
      <w:pgSz w:w="12240" w:h="15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FDFF" w14:textId="77777777" w:rsidR="004C3055" w:rsidRDefault="004C3055">
      <w:r>
        <w:separator/>
      </w:r>
    </w:p>
  </w:endnote>
  <w:endnote w:type="continuationSeparator" w:id="0">
    <w:p w14:paraId="05D0F6C2" w14:textId="77777777" w:rsidR="004C3055" w:rsidRDefault="004C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575FF" w14:textId="77777777" w:rsidR="00000000" w:rsidRDefault="00DA0680">
    <w:pPr>
      <w:pStyle w:val="Footer"/>
      <w:tabs>
        <w:tab w:val="clear" w:pos="8640"/>
        <w:tab w:val="right" w:pos="8620"/>
      </w:tabs>
      <w:jc w:val="right"/>
    </w:pPr>
    <w:r>
      <w:fldChar w:fldCharType="begin"/>
    </w:r>
    <w:r>
      <w:instrText xml:space="preserve"> PAGE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905CC" w14:textId="77777777" w:rsidR="004C3055" w:rsidRDefault="004C3055">
      <w:r>
        <w:separator/>
      </w:r>
    </w:p>
  </w:footnote>
  <w:footnote w:type="continuationSeparator" w:id="0">
    <w:p w14:paraId="4C9B9512" w14:textId="77777777" w:rsidR="004C3055" w:rsidRDefault="004C3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20E1F"/>
    <w:multiLevelType w:val="hybridMultilevel"/>
    <w:tmpl w:val="C150C2F8"/>
    <w:numStyleLink w:val="ImportedStyle1"/>
  </w:abstractNum>
  <w:abstractNum w:abstractNumId="1" w15:restartNumberingAfterBreak="0">
    <w:nsid w:val="3A3705B2"/>
    <w:multiLevelType w:val="multilevel"/>
    <w:tmpl w:val="52340CB4"/>
    <w:styleLink w:val="List0"/>
    <w:lvl w:ilvl="0">
      <w:start w:val="1"/>
      <w:numFmt w:val="decimal"/>
      <w:lvlText w:val="%1."/>
      <w:lvlJc w:val="left"/>
      <w:pPr>
        <w:tabs>
          <w:tab w:val="num" w:pos="426"/>
        </w:tabs>
        <w:ind w:left="426" w:hanging="426"/>
      </w:pPr>
      <w:rPr>
        <w:rFonts w:ascii="Arial" w:eastAsia="Arial" w:hAnsi="Arial" w:cs="Arial"/>
        <w:color w:val="000000"/>
        <w:position w:val="0"/>
        <w:sz w:val="22"/>
        <w:szCs w:val="22"/>
        <w:u w:color="000000"/>
      </w:rPr>
    </w:lvl>
    <w:lvl w:ilvl="1">
      <w:start w:val="1"/>
      <w:numFmt w:val="lowerLetter"/>
      <w:lvlText w:val="%2."/>
      <w:lvlJc w:val="left"/>
      <w:pPr>
        <w:tabs>
          <w:tab w:val="num" w:pos="1410"/>
        </w:tabs>
        <w:ind w:left="1410" w:hanging="330"/>
      </w:pPr>
      <w:rPr>
        <w:rFonts w:ascii="Arial" w:eastAsia="Arial" w:hAnsi="Arial" w:cs="Arial"/>
        <w:color w:val="000000"/>
        <w:position w:val="0"/>
        <w:sz w:val="22"/>
        <w:szCs w:val="22"/>
        <w:u w:color="000000"/>
      </w:rPr>
    </w:lvl>
    <w:lvl w:ilvl="2">
      <w:start w:val="1"/>
      <w:numFmt w:val="lowerRoman"/>
      <w:lvlText w:val="%3."/>
      <w:lvlJc w:val="left"/>
      <w:pPr>
        <w:tabs>
          <w:tab w:val="num" w:pos="2135"/>
        </w:tabs>
        <w:ind w:left="2135" w:hanging="271"/>
      </w:pPr>
      <w:rPr>
        <w:rFonts w:ascii="Arial" w:eastAsia="Arial" w:hAnsi="Arial" w:cs="Arial"/>
        <w:color w:val="000000"/>
        <w:position w:val="0"/>
        <w:sz w:val="22"/>
        <w:szCs w:val="22"/>
        <w:u w:color="000000"/>
      </w:rPr>
    </w:lvl>
    <w:lvl w:ilvl="3">
      <w:start w:val="1"/>
      <w:numFmt w:val="decimal"/>
      <w:lvlText w:val="%4."/>
      <w:lvlJc w:val="left"/>
      <w:pPr>
        <w:tabs>
          <w:tab w:val="num" w:pos="2850"/>
        </w:tabs>
        <w:ind w:left="2850" w:hanging="330"/>
      </w:pPr>
      <w:rPr>
        <w:rFonts w:ascii="Arial" w:eastAsia="Arial" w:hAnsi="Arial" w:cs="Arial"/>
        <w:color w:val="000000"/>
        <w:position w:val="0"/>
        <w:sz w:val="22"/>
        <w:szCs w:val="22"/>
        <w:u w:color="000000"/>
      </w:rPr>
    </w:lvl>
    <w:lvl w:ilvl="4">
      <w:start w:val="1"/>
      <w:numFmt w:val="lowerLetter"/>
      <w:lvlText w:val="%5."/>
      <w:lvlJc w:val="left"/>
      <w:pPr>
        <w:tabs>
          <w:tab w:val="num" w:pos="3570"/>
        </w:tabs>
        <w:ind w:left="3570" w:hanging="330"/>
      </w:pPr>
      <w:rPr>
        <w:rFonts w:ascii="Arial" w:eastAsia="Arial" w:hAnsi="Arial" w:cs="Arial"/>
        <w:color w:val="000000"/>
        <w:position w:val="0"/>
        <w:sz w:val="22"/>
        <w:szCs w:val="22"/>
        <w:u w:color="000000"/>
      </w:rPr>
    </w:lvl>
    <w:lvl w:ilvl="5">
      <w:start w:val="1"/>
      <w:numFmt w:val="lowerRoman"/>
      <w:lvlText w:val="%6."/>
      <w:lvlJc w:val="left"/>
      <w:pPr>
        <w:tabs>
          <w:tab w:val="num" w:pos="4295"/>
        </w:tabs>
        <w:ind w:left="4295" w:hanging="271"/>
      </w:pPr>
      <w:rPr>
        <w:rFonts w:ascii="Arial" w:eastAsia="Arial" w:hAnsi="Arial" w:cs="Arial"/>
        <w:color w:val="000000"/>
        <w:position w:val="0"/>
        <w:sz w:val="22"/>
        <w:szCs w:val="22"/>
        <w:u w:color="000000"/>
      </w:rPr>
    </w:lvl>
    <w:lvl w:ilvl="6">
      <w:start w:val="1"/>
      <w:numFmt w:val="decimal"/>
      <w:lvlText w:val="%7."/>
      <w:lvlJc w:val="left"/>
      <w:pPr>
        <w:tabs>
          <w:tab w:val="num" w:pos="5010"/>
        </w:tabs>
        <w:ind w:left="5010" w:hanging="330"/>
      </w:pPr>
      <w:rPr>
        <w:rFonts w:ascii="Arial" w:eastAsia="Arial" w:hAnsi="Arial" w:cs="Arial"/>
        <w:color w:val="000000"/>
        <w:position w:val="0"/>
        <w:sz w:val="22"/>
        <w:szCs w:val="22"/>
        <w:u w:color="000000"/>
      </w:rPr>
    </w:lvl>
    <w:lvl w:ilvl="7">
      <w:start w:val="1"/>
      <w:numFmt w:val="lowerLetter"/>
      <w:lvlText w:val="%8."/>
      <w:lvlJc w:val="left"/>
      <w:pPr>
        <w:tabs>
          <w:tab w:val="num" w:pos="5730"/>
        </w:tabs>
        <w:ind w:left="5730" w:hanging="330"/>
      </w:pPr>
      <w:rPr>
        <w:rFonts w:ascii="Arial" w:eastAsia="Arial" w:hAnsi="Arial" w:cs="Arial"/>
        <w:color w:val="000000"/>
        <w:position w:val="0"/>
        <w:sz w:val="22"/>
        <w:szCs w:val="22"/>
        <w:u w:color="000000"/>
      </w:rPr>
    </w:lvl>
    <w:lvl w:ilvl="8">
      <w:start w:val="1"/>
      <w:numFmt w:val="lowerRoman"/>
      <w:lvlText w:val="%9."/>
      <w:lvlJc w:val="left"/>
      <w:pPr>
        <w:tabs>
          <w:tab w:val="num" w:pos="6455"/>
        </w:tabs>
        <w:ind w:left="6455" w:hanging="271"/>
      </w:pPr>
      <w:rPr>
        <w:rFonts w:ascii="Arial" w:eastAsia="Arial" w:hAnsi="Arial" w:cs="Arial"/>
        <w:color w:val="000000"/>
        <w:position w:val="0"/>
        <w:sz w:val="22"/>
        <w:szCs w:val="22"/>
        <w:u w:color="000000"/>
      </w:rPr>
    </w:lvl>
  </w:abstractNum>
  <w:abstractNum w:abstractNumId="2" w15:restartNumberingAfterBreak="0">
    <w:nsid w:val="48D853C2"/>
    <w:multiLevelType w:val="hybridMultilevel"/>
    <w:tmpl w:val="30D0203A"/>
    <w:lvl w:ilvl="0" w:tplc="7950735A">
      <w:start w:val="1"/>
      <w:numFmt w:val="decimal"/>
      <w:lvlText w:val="%1"/>
      <w:lvlJc w:val="left"/>
      <w:pPr>
        <w:ind w:left="881" w:hanging="483"/>
        <w:jc w:val="right"/>
      </w:pPr>
      <w:rPr>
        <w:rFonts w:ascii="Arial" w:eastAsia="Arial" w:hAnsi="Arial" w:cs="Arial"/>
        <w:spacing w:val="0"/>
        <w:w w:val="100"/>
        <w:sz w:val="22"/>
        <w:szCs w:val="22"/>
        <w:lang w:val="en-GB" w:eastAsia="en-GB" w:bidi="en-GB"/>
      </w:rPr>
    </w:lvl>
    <w:lvl w:ilvl="1" w:tplc="02C0FFCE">
      <w:numFmt w:val="bullet"/>
      <w:lvlText w:val="•"/>
      <w:lvlJc w:val="left"/>
      <w:pPr>
        <w:ind w:left="1738" w:hanging="483"/>
      </w:pPr>
      <w:rPr>
        <w:rFonts w:hint="default"/>
        <w:lang w:val="en-GB" w:eastAsia="en-GB" w:bidi="en-GB"/>
      </w:rPr>
    </w:lvl>
    <w:lvl w:ilvl="2" w:tplc="443289B6">
      <w:numFmt w:val="bullet"/>
      <w:lvlText w:val="•"/>
      <w:lvlJc w:val="left"/>
      <w:pPr>
        <w:ind w:left="2597" w:hanging="483"/>
      </w:pPr>
      <w:rPr>
        <w:rFonts w:hint="default"/>
        <w:lang w:val="en-GB" w:eastAsia="en-GB" w:bidi="en-GB"/>
      </w:rPr>
    </w:lvl>
    <w:lvl w:ilvl="3" w:tplc="8CE80A1C">
      <w:numFmt w:val="bullet"/>
      <w:lvlText w:val="•"/>
      <w:lvlJc w:val="left"/>
      <w:pPr>
        <w:ind w:left="3455" w:hanging="483"/>
      </w:pPr>
      <w:rPr>
        <w:rFonts w:hint="default"/>
        <w:lang w:val="en-GB" w:eastAsia="en-GB" w:bidi="en-GB"/>
      </w:rPr>
    </w:lvl>
    <w:lvl w:ilvl="4" w:tplc="278C8D00">
      <w:numFmt w:val="bullet"/>
      <w:lvlText w:val="•"/>
      <w:lvlJc w:val="left"/>
      <w:pPr>
        <w:ind w:left="4314" w:hanging="483"/>
      </w:pPr>
      <w:rPr>
        <w:rFonts w:hint="default"/>
        <w:lang w:val="en-GB" w:eastAsia="en-GB" w:bidi="en-GB"/>
      </w:rPr>
    </w:lvl>
    <w:lvl w:ilvl="5" w:tplc="D5246EDA">
      <w:numFmt w:val="bullet"/>
      <w:lvlText w:val="•"/>
      <w:lvlJc w:val="left"/>
      <w:pPr>
        <w:ind w:left="5173" w:hanging="483"/>
      </w:pPr>
      <w:rPr>
        <w:rFonts w:hint="default"/>
        <w:lang w:val="en-GB" w:eastAsia="en-GB" w:bidi="en-GB"/>
      </w:rPr>
    </w:lvl>
    <w:lvl w:ilvl="6" w:tplc="0BBA29B4">
      <w:numFmt w:val="bullet"/>
      <w:lvlText w:val="•"/>
      <w:lvlJc w:val="left"/>
      <w:pPr>
        <w:ind w:left="6031" w:hanging="483"/>
      </w:pPr>
      <w:rPr>
        <w:rFonts w:hint="default"/>
        <w:lang w:val="en-GB" w:eastAsia="en-GB" w:bidi="en-GB"/>
      </w:rPr>
    </w:lvl>
    <w:lvl w:ilvl="7" w:tplc="434C3818">
      <w:numFmt w:val="bullet"/>
      <w:lvlText w:val="•"/>
      <w:lvlJc w:val="left"/>
      <w:pPr>
        <w:ind w:left="6890" w:hanging="483"/>
      </w:pPr>
      <w:rPr>
        <w:rFonts w:hint="default"/>
        <w:lang w:val="en-GB" w:eastAsia="en-GB" w:bidi="en-GB"/>
      </w:rPr>
    </w:lvl>
    <w:lvl w:ilvl="8" w:tplc="6F3E2548">
      <w:numFmt w:val="bullet"/>
      <w:lvlText w:val="•"/>
      <w:lvlJc w:val="left"/>
      <w:pPr>
        <w:ind w:left="7749" w:hanging="483"/>
      </w:pPr>
      <w:rPr>
        <w:rFonts w:hint="default"/>
        <w:lang w:val="en-GB" w:eastAsia="en-GB" w:bidi="en-GB"/>
      </w:rPr>
    </w:lvl>
  </w:abstractNum>
  <w:abstractNum w:abstractNumId="3" w15:restartNumberingAfterBreak="0">
    <w:nsid w:val="64B40EC9"/>
    <w:multiLevelType w:val="hybridMultilevel"/>
    <w:tmpl w:val="C150C2F8"/>
    <w:styleLink w:val="ImportedStyle1"/>
    <w:lvl w:ilvl="0" w:tplc="2CFAF59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A0DFF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A68D11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77A456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834967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C4EA4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96E3E3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AC4E1A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CE870C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0843AC3"/>
    <w:multiLevelType w:val="hybridMultilevel"/>
    <w:tmpl w:val="FBB88FD0"/>
    <w:lvl w:ilvl="0" w:tplc="A08CBD00">
      <w:start w:val="1"/>
      <w:numFmt w:val="lowerLetter"/>
      <w:lvlText w:val="%1)"/>
      <w:lvlJc w:val="left"/>
      <w:pPr>
        <w:ind w:left="881" w:hanging="360"/>
      </w:pPr>
      <w:rPr>
        <w:rFonts w:ascii="Arial" w:eastAsia="Arial" w:hAnsi="Arial" w:cs="Arial" w:hint="default"/>
        <w:spacing w:val="-1"/>
        <w:w w:val="100"/>
        <w:sz w:val="22"/>
        <w:szCs w:val="22"/>
        <w:lang w:val="en-GB" w:eastAsia="en-GB" w:bidi="en-GB"/>
      </w:rPr>
    </w:lvl>
    <w:lvl w:ilvl="1" w:tplc="591273B6">
      <w:numFmt w:val="bullet"/>
      <w:lvlText w:val="•"/>
      <w:lvlJc w:val="left"/>
      <w:pPr>
        <w:ind w:left="1738" w:hanging="360"/>
      </w:pPr>
      <w:rPr>
        <w:rFonts w:hint="default"/>
        <w:lang w:val="en-GB" w:eastAsia="en-GB" w:bidi="en-GB"/>
      </w:rPr>
    </w:lvl>
    <w:lvl w:ilvl="2" w:tplc="88D83A8E">
      <w:numFmt w:val="bullet"/>
      <w:lvlText w:val="•"/>
      <w:lvlJc w:val="left"/>
      <w:pPr>
        <w:ind w:left="2597" w:hanging="360"/>
      </w:pPr>
      <w:rPr>
        <w:rFonts w:hint="default"/>
        <w:lang w:val="en-GB" w:eastAsia="en-GB" w:bidi="en-GB"/>
      </w:rPr>
    </w:lvl>
    <w:lvl w:ilvl="3" w:tplc="C1686184">
      <w:numFmt w:val="bullet"/>
      <w:lvlText w:val="•"/>
      <w:lvlJc w:val="left"/>
      <w:pPr>
        <w:ind w:left="3455" w:hanging="360"/>
      </w:pPr>
      <w:rPr>
        <w:rFonts w:hint="default"/>
        <w:lang w:val="en-GB" w:eastAsia="en-GB" w:bidi="en-GB"/>
      </w:rPr>
    </w:lvl>
    <w:lvl w:ilvl="4" w:tplc="813E9C2A">
      <w:numFmt w:val="bullet"/>
      <w:lvlText w:val="•"/>
      <w:lvlJc w:val="left"/>
      <w:pPr>
        <w:ind w:left="4314" w:hanging="360"/>
      </w:pPr>
      <w:rPr>
        <w:rFonts w:hint="default"/>
        <w:lang w:val="en-GB" w:eastAsia="en-GB" w:bidi="en-GB"/>
      </w:rPr>
    </w:lvl>
    <w:lvl w:ilvl="5" w:tplc="6FA4753A">
      <w:numFmt w:val="bullet"/>
      <w:lvlText w:val="•"/>
      <w:lvlJc w:val="left"/>
      <w:pPr>
        <w:ind w:left="5173" w:hanging="360"/>
      </w:pPr>
      <w:rPr>
        <w:rFonts w:hint="default"/>
        <w:lang w:val="en-GB" w:eastAsia="en-GB" w:bidi="en-GB"/>
      </w:rPr>
    </w:lvl>
    <w:lvl w:ilvl="6" w:tplc="B6EE3ACC">
      <w:numFmt w:val="bullet"/>
      <w:lvlText w:val="•"/>
      <w:lvlJc w:val="left"/>
      <w:pPr>
        <w:ind w:left="6031" w:hanging="360"/>
      </w:pPr>
      <w:rPr>
        <w:rFonts w:hint="default"/>
        <w:lang w:val="en-GB" w:eastAsia="en-GB" w:bidi="en-GB"/>
      </w:rPr>
    </w:lvl>
    <w:lvl w:ilvl="7" w:tplc="26DADC8A">
      <w:numFmt w:val="bullet"/>
      <w:lvlText w:val="•"/>
      <w:lvlJc w:val="left"/>
      <w:pPr>
        <w:ind w:left="6890" w:hanging="360"/>
      </w:pPr>
      <w:rPr>
        <w:rFonts w:hint="default"/>
        <w:lang w:val="en-GB" w:eastAsia="en-GB" w:bidi="en-GB"/>
      </w:rPr>
    </w:lvl>
    <w:lvl w:ilvl="8" w:tplc="5CB2A252">
      <w:numFmt w:val="bullet"/>
      <w:lvlText w:val="•"/>
      <w:lvlJc w:val="left"/>
      <w:pPr>
        <w:ind w:left="7749" w:hanging="360"/>
      </w:pPr>
      <w:rPr>
        <w:rFonts w:hint="default"/>
        <w:lang w:val="en-GB" w:eastAsia="en-GB" w:bidi="en-GB"/>
      </w:rPr>
    </w:lvl>
  </w:abstractNum>
  <w:num w:numId="1" w16cid:durableId="22101011">
    <w:abstractNumId w:val="1"/>
  </w:num>
  <w:num w:numId="2" w16cid:durableId="573970748">
    <w:abstractNumId w:val="3"/>
  </w:num>
  <w:num w:numId="3" w16cid:durableId="947204010">
    <w:abstractNumId w:val="0"/>
  </w:num>
  <w:num w:numId="4" w16cid:durableId="61608928">
    <w:abstractNumId w:val="4"/>
  </w:num>
  <w:num w:numId="5" w16cid:durableId="980813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680"/>
    <w:rsid w:val="000005DF"/>
    <w:rsid w:val="00027515"/>
    <w:rsid w:val="000340FB"/>
    <w:rsid w:val="00052642"/>
    <w:rsid w:val="0006436C"/>
    <w:rsid w:val="000A2157"/>
    <w:rsid w:val="00147FB9"/>
    <w:rsid w:val="00200453"/>
    <w:rsid w:val="00217A2A"/>
    <w:rsid w:val="00230B29"/>
    <w:rsid w:val="00254C9E"/>
    <w:rsid w:val="00270207"/>
    <w:rsid w:val="002C523A"/>
    <w:rsid w:val="002F6A42"/>
    <w:rsid w:val="0032529B"/>
    <w:rsid w:val="003530BE"/>
    <w:rsid w:val="00371C8A"/>
    <w:rsid w:val="00385B53"/>
    <w:rsid w:val="003C77D4"/>
    <w:rsid w:val="003D1578"/>
    <w:rsid w:val="00414630"/>
    <w:rsid w:val="004A415F"/>
    <w:rsid w:val="004A546C"/>
    <w:rsid w:val="004C3055"/>
    <w:rsid w:val="004E6791"/>
    <w:rsid w:val="00554CED"/>
    <w:rsid w:val="005A570D"/>
    <w:rsid w:val="005B0675"/>
    <w:rsid w:val="005C6ED2"/>
    <w:rsid w:val="00607C02"/>
    <w:rsid w:val="006273BF"/>
    <w:rsid w:val="00631BAC"/>
    <w:rsid w:val="00644808"/>
    <w:rsid w:val="0065418B"/>
    <w:rsid w:val="0068773D"/>
    <w:rsid w:val="0078244D"/>
    <w:rsid w:val="007B3A1C"/>
    <w:rsid w:val="00840F24"/>
    <w:rsid w:val="00854840"/>
    <w:rsid w:val="008A627C"/>
    <w:rsid w:val="009756BE"/>
    <w:rsid w:val="00977DEE"/>
    <w:rsid w:val="00996E43"/>
    <w:rsid w:val="009C005F"/>
    <w:rsid w:val="009D10E6"/>
    <w:rsid w:val="009E5690"/>
    <w:rsid w:val="00A87B86"/>
    <w:rsid w:val="00AA3EA3"/>
    <w:rsid w:val="00B100E1"/>
    <w:rsid w:val="00B24810"/>
    <w:rsid w:val="00BB1176"/>
    <w:rsid w:val="00BE05BC"/>
    <w:rsid w:val="00BE55BF"/>
    <w:rsid w:val="00BF4BA2"/>
    <w:rsid w:val="00C50349"/>
    <w:rsid w:val="00C52B4A"/>
    <w:rsid w:val="00C82E8F"/>
    <w:rsid w:val="00CF623A"/>
    <w:rsid w:val="00CF7D89"/>
    <w:rsid w:val="00D516A2"/>
    <w:rsid w:val="00DA0680"/>
    <w:rsid w:val="00DA5682"/>
    <w:rsid w:val="00DB5F44"/>
    <w:rsid w:val="00E80F48"/>
    <w:rsid w:val="00ED1DE6"/>
    <w:rsid w:val="00EE6BDC"/>
    <w:rsid w:val="00EF55B5"/>
    <w:rsid w:val="00F04723"/>
    <w:rsid w:val="00F0536E"/>
    <w:rsid w:val="00F95380"/>
    <w:rsid w:val="00FB7630"/>
    <w:rsid w:val="00FC4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342C7"/>
  <w15:chartTrackingRefBased/>
  <w15:docId w15:val="{881D7DDD-2464-4DB6-A8E7-189F7B7F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068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6"/>
      <w:szCs w:val="26"/>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DA0680"/>
    <w:pPr>
      <w:pBdr>
        <w:top w:val="nil"/>
        <w:left w:val="nil"/>
        <w:bottom w:val="nil"/>
        <w:right w:val="nil"/>
        <w:between w:val="nil"/>
        <w:bar w:val="nil"/>
      </w:pBdr>
      <w:tabs>
        <w:tab w:val="center" w:pos="4320"/>
        <w:tab w:val="right" w:pos="8640"/>
      </w:tabs>
      <w:spacing w:after="0" w:line="240" w:lineRule="auto"/>
    </w:pPr>
    <w:rPr>
      <w:rFonts w:ascii="Times New Roman" w:eastAsia="Arial Unicode MS" w:hAnsi="Arial Unicode MS" w:cs="Arial Unicode MS"/>
      <w:color w:val="000000"/>
      <w:sz w:val="26"/>
      <w:szCs w:val="26"/>
      <w:u w:color="000000"/>
      <w:bdr w:val="nil"/>
      <w:lang w:val="en-US" w:eastAsia="en-GB"/>
    </w:rPr>
  </w:style>
  <w:style w:type="character" w:customStyle="1" w:styleId="FooterChar">
    <w:name w:val="Footer Char"/>
    <w:basedOn w:val="DefaultParagraphFont"/>
    <w:link w:val="Footer"/>
    <w:rsid w:val="00DA0680"/>
    <w:rPr>
      <w:rFonts w:ascii="Times New Roman" w:eastAsia="Arial Unicode MS" w:hAnsi="Arial Unicode MS" w:cs="Arial Unicode MS"/>
      <w:color w:val="000000"/>
      <w:sz w:val="26"/>
      <w:szCs w:val="26"/>
      <w:u w:color="000000"/>
      <w:bdr w:val="nil"/>
      <w:lang w:val="en-US" w:eastAsia="en-GB"/>
    </w:rPr>
  </w:style>
  <w:style w:type="numbering" w:customStyle="1" w:styleId="List0">
    <w:name w:val="List 0"/>
    <w:basedOn w:val="NoList"/>
    <w:rsid w:val="00DA0680"/>
    <w:pPr>
      <w:numPr>
        <w:numId w:val="1"/>
      </w:numPr>
    </w:pPr>
  </w:style>
  <w:style w:type="paragraph" w:styleId="ListParagraph">
    <w:name w:val="List Paragraph"/>
    <w:uiPriority w:val="1"/>
    <w:qFormat/>
    <w:rsid w:val="00DA0680"/>
    <w:pPr>
      <w:pBdr>
        <w:top w:val="nil"/>
        <w:left w:val="nil"/>
        <w:bottom w:val="nil"/>
        <w:right w:val="nil"/>
        <w:between w:val="nil"/>
        <w:bar w:val="nil"/>
      </w:pBdr>
      <w:spacing w:after="0" w:line="240" w:lineRule="auto"/>
      <w:ind w:left="720"/>
    </w:pPr>
    <w:rPr>
      <w:rFonts w:ascii="Times New Roman" w:eastAsia="Arial Unicode MS" w:hAnsi="Arial Unicode MS" w:cs="Arial Unicode MS"/>
      <w:color w:val="000000"/>
      <w:sz w:val="26"/>
      <w:szCs w:val="26"/>
      <w:u w:color="000000"/>
      <w:bdr w:val="nil"/>
      <w:lang w:val="en-US" w:eastAsia="en-GB"/>
    </w:rPr>
  </w:style>
  <w:style w:type="paragraph" w:styleId="BodyTextIndent">
    <w:name w:val="Body Text Indent"/>
    <w:basedOn w:val="Normal"/>
    <w:link w:val="BodyTextIndentChar"/>
    <w:rsid w:val="00DA0680"/>
    <w:pPr>
      <w:pBdr>
        <w:top w:val="none" w:sz="0" w:space="0" w:color="auto"/>
        <w:left w:val="none" w:sz="0" w:space="0" w:color="auto"/>
        <w:bottom w:val="none" w:sz="0" w:space="0" w:color="auto"/>
        <w:right w:val="none" w:sz="0" w:space="0" w:color="auto"/>
        <w:between w:val="none" w:sz="0" w:space="0" w:color="auto"/>
        <w:bar w:val="none" w:sz="0" w:color="auto"/>
      </w:pBdr>
      <w:ind w:left="720" w:hanging="720"/>
    </w:pPr>
    <w:rPr>
      <w:rFonts w:eastAsia="Times New Roman" w:hAnsi="Times New Roman" w:cs="Times New Roman"/>
      <w:color w:val="auto"/>
      <w:sz w:val="24"/>
      <w:szCs w:val="24"/>
      <w:bdr w:val="none" w:sz="0" w:space="0" w:color="auto"/>
      <w:lang w:val="en-GB"/>
    </w:rPr>
  </w:style>
  <w:style w:type="character" w:customStyle="1" w:styleId="BodyTextIndentChar">
    <w:name w:val="Body Text Indent Char"/>
    <w:basedOn w:val="DefaultParagraphFont"/>
    <w:link w:val="BodyTextIndent"/>
    <w:rsid w:val="00DA0680"/>
    <w:rPr>
      <w:rFonts w:ascii="Times New Roman" w:eastAsia="Times New Roman" w:hAnsi="Times New Roman" w:cs="Times New Roman"/>
      <w:sz w:val="24"/>
      <w:szCs w:val="24"/>
      <w:u w:color="000000"/>
    </w:rPr>
  </w:style>
  <w:style w:type="paragraph" w:styleId="NormalWeb">
    <w:name w:val="Normal (Web)"/>
    <w:basedOn w:val="Normal"/>
    <w:uiPriority w:val="99"/>
    <w:semiHidden/>
    <w:unhideWhenUsed/>
    <w:rsid w:val="00DA06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color w:val="auto"/>
      <w:sz w:val="22"/>
      <w:szCs w:val="22"/>
      <w:bdr w:val="none" w:sz="0" w:space="0" w:color="auto"/>
      <w:lang w:val="en-GB" w:eastAsia="en-GB"/>
    </w:rPr>
  </w:style>
  <w:style w:type="character" w:customStyle="1" w:styleId="apple-tab-span">
    <w:name w:val="apple-tab-span"/>
    <w:basedOn w:val="DefaultParagraphFont"/>
    <w:rsid w:val="00DA0680"/>
  </w:style>
  <w:style w:type="numbering" w:customStyle="1" w:styleId="ImportedStyle1">
    <w:name w:val="Imported Style 1"/>
    <w:rsid w:val="003C77D4"/>
    <w:pPr>
      <w:numPr>
        <w:numId w:val="2"/>
      </w:numPr>
    </w:pPr>
  </w:style>
  <w:style w:type="paragraph" w:styleId="Header">
    <w:name w:val="header"/>
    <w:basedOn w:val="Normal"/>
    <w:link w:val="HeaderChar"/>
    <w:uiPriority w:val="99"/>
    <w:unhideWhenUsed/>
    <w:rsid w:val="00F0472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autoSpaceDE w:val="0"/>
      <w:autoSpaceDN w:val="0"/>
    </w:pPr>
    <w:rPr>
      <w:rFonts w:ascii="Arial" w:eastAsia="Arial" w:hAnsi="Arial" w:cs="Arial"/>
      <w:color w:val="auto"/>
      <w:sz w:val="22"/>
      <w:szCs w:val="22"/>
      <w:bdr w:val="none" w:sz="0" w:space="0" w:color="auto"/>
      <w:lang w:val="en-GB" w:eastAsia="en-GB" w:bidi="en-GB"/>
    </w:rPr>
  </w:style>
  <w:style w:type="character" w:customStyle="1" w:styleId="HeaderChar">
    <w:name w:val="Header Char"/>
    <w:basedOn w:val="DefaultParagraphFont"/>
    <w:link w:val="Header"/>
    <w:uiPriority w:val="99"/>
    <w:rsid w:val="00F04723"/>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51EEBB06AA7A48B1933BF840B85E4B" ma:contentTypeVersion="12" ma:contentTypeDescription="Create a new document." ma:contentTypeScope="" ma:versionID="28db66234ccd74de1398287ae23099bd">
  <xsd:schema xmlns:xsd="http://www.w3.org/2001/XMLSchema" xmlns:xs="http://www.w3.org/2001/XMLSchema" xmlns:p="http://schemas.microsoft.com/office/2006/metadata/properties" xmlns:ns2="c64c7376-9d12-4bfa-8ff5-6043dbde009c" xmlns:ns3="abb333a1-0928-484b-9d91-9196bf355f2b" targetNamespace="http://schemas.microsoft.com/office/2006/metadata/properties" ma:root="true" ma:fieldsID="f9931301e75a68c638f3a2ab72317c72" ns2:_="" ns3:_="">
    <xsd:import namespace="c64c7376-9d12-4bfa-8ff5-6043dbde009c"/>
    <xsd:import namespace="abb333a1-0928-484b-9d91-9196bf355f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4c7376-9d12-4bfa-8ff5-6043dbde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a33f0e-1355-426b-b55a-dd2c6a31cb3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b333a1-0928-484b-9d91-9196bf355f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bc7f22-1645-441c-bd46-220f175df4a1}" ma:internalName="TaxCatchAll" ma:showField="CatchAllData" ma:web="abb333a1-0928-484b-9d91-9196bf355f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bb333a1-0928-484b-9d91-9196bf355f2b"/>
    <lcf76f155ced4ddcb4097134ff3c332f xmlns="c64c7376-9d12-4bfa-8ff5-6043dbde009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D376C5-D49B-444A-9D86-7B866CD9D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4c7376-9d12-4bfa-8ff5-6043dbde009c"/>
    <ds:schemaRef ds:uri="abb333a1-0928-484b-9d91-9196bf355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0D6F2E-AF16-4BBE-B640-14BEB7BBE12A}">
  <ds:schemaRefs>
    <ds:schemaRef ds:uri="http://schemas.microsoft.com/office/2006/metadata/properties"/>
    <ds:schemaRef ds:uri="http://schemas.microsoft.com/office/infopath/2007/PartnerControls"/>
    <ds:schemaRef ds:uri="abb333a1-0928-484b-9d91-9196bf355f2b"/>
    <ds:schemaRef ds:uri="c64c7376-9d12-4bfa-8ff5-6043dbde009c"/>
  </ds:schemaRefs>
</ds:datastoreItem>
</file>

<file path=customXml/itemProps3.xml><?xml version="1.0" encoding="utf-8"?>
<ds:datastoreItem xmlns:ds="http://schemas.openxmlformats.org/officeDocument/2006/customXml" ds:itemID="{CB8169B8-241E-4269-86BB-6CDA94AC34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peter.gilpin@irishfa.com</dc:creator>
  <cp:keywords/>
  <dc:description/>
  <cp:lastModifiedBy>Danny Lynch</cp:lastModifiedBy>
  <cp:revision>3</cp:revision>
  <dcterms:created xsi:type="dcterms:W3CDTF">2023-04-24T09:37:00Z</dcterms:created>
  <dcterms:modified xsi:type="dcterms:W3CDTF">2024-02-14T11:30:00Z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0x0101003C51EEBB06AA7A48B1933BF840B85E4B</vt:lpwstr>
  </property>
</Properties>
</file>