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0851" w14:textId="77777777" w:rsidR="001215A7" w:rsidRDefault="001215A7" w:rsidP="001215A7"/>
    <w:p w14:paraId="42685901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  <w:r w:rsidRPr="00E02CE5">
        <w:rPr>
          <w:rFonts w:ascii="Teko" w:eastAsia="Teko" w:hAnsi="Teko" w:cs="Teko"/>
          <w:b/>
          <w:sz w:val="32"/>
          <w:szCs w:val="32"/>
        </w:rPr>
        <w:t>Annex 3</w:t>
      </w:r>
    </w:p>
    <w:p w14:paraId="382B659D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</w:p>
    <w:p w14:paraId="73E6013D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  <w:r w:rsidRPr="00E02CE5">
        <w:rPr>
          <w:rFonts w:ascii="Teko" w:eastAsia="Teko" w:hAnsi="Teko" w:cs="Teko"/>
          <w:b/>
          <w:sz w:val="32"/>
          <w:szCs w:val="32"/>
        </w:rPr>
        <w:t>Proposed Timeline for Drawdown of Funding</w:t>
      </w:r>
    </w:p>
    <w:p w14:paraId="59CA6CC2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</w:p>
    <w:tbl>
      <w:tblPr>
        <w:tblW w:w="14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1731"/>
        <w:gridCol w:w="1582"/>
        <w:gridCol w:w="1506"/>
        <w:gridCol w:w="1894"/>
        <w:gridCol w:w="2792"/>
        <w:gridCol w:w="3102"/>
      </w:tblGrid>
      <w:tr w:rsidR="00E02CE5" w:rsidRPr="00E02CE5" w14:paraId="63FDE421" w14:textId="77777777" w:rsidTr="009045BB">
        <w:trPr>
          <w:trHeight w:val="983"/>
        </w:trPr>
        <w:tc>
          <w:tcPr>
            <w:tcW w:w="1687" w:type="dxa"/>
          </w:tcPr>
          <w:p w14:paraId="45BB2206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Item of Expenditure</w:t>
            </w:r>
          </w:p>
          <w:p w14:paraId="371507F6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</w:p>
        </w:tc>
        <w:tc>
          <w:tcPr>
            <w:tcW w:w="1731" w:type="dxa"/>
          </w:tcPr>
          <w:p w14:paraId="3CDF42A8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Net cost</w:t>
            </w:r>
          </w:p>
        </w:tc>
        <w:tc>
          <w:tcPr>
            <w:tcW w:w="1582" w:type="dxa"/>
          </w:tcPr>
          <w:p w14:paraId="5C0CFC26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Vat</w:t>
            </w:r>
          </w:p>
        </w:tc>
        <w:tc>
          <w:tcPr>
            <w:tcW w:w="1506" w:type="dxa"/>
          </w:tcPr>
          <w:p w14:paraId="793224D4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Total Costs</w:t>
            </w:r>
          </w:p>
        </w:tc>
        <w:tc>
          <w:tcPr>
            <w:tcW w:w="1894" w:type="dxa"/>
          </w:tcPr>
          <w:p w14:paraId="13BBCFDB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Grant requested</w:t>
            </w:r>
          </w:p>
        </w:tc>
        <w:tc>
          <w:tcPr>
            <w:tcW w:w="2792" w:type="dxa"/>
          </w:tcPr>
          <w:p w14:paraId="2721BB55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Expenditure in 2023/24 Financial year (£)</w:t>
            </w:r>
          </w:p>
        </w:tc>
        <w:tc>
          <w:tcPr>
            <w:tcW w:w="3102" w:type="dxa"/>
          </w:tcPr>
          <w:p w14:paraId="541C7D40" w14:textId="77777777" w:rsidR="00E02CE5" w:rsidRPr="00E02CE5" w:rsidRDefault="00E02CE5" w:rsidP="00E02CE5">
            <w:pPr>
              <w:widowControl w:val="0"/>
              <w:rPr>
                <w:rFonts w:ascii="Teko" w:eastAsia="Teko" w:hAnsi="Teko" w:cs="Teko"/>
                <w:b/>
                <w:sz w:val="26"/>
                <w:szCs w:val="26"/>
              </w:rPr>
            </w:pPr>
            <w:r w:rsidRPr="00E02CE5">
              <w:rPr>
                <w:rFonts w:ascii="Teko" w:eastAsia="Teko" w:hAnsi="Teko" w:cs="Teko"/>
                <w:b/>
                <w:sz w:val="26"/>
                <w:szCs w:val="26"/>
              </w:rPr>
              <w:t>Expenditure in 2024/25 Financial year (£)</w:t>
            </w:r>
          </w:p>
        </w:tc>
      </w:tr>
      <w:tr w:rsidR="00E02CE5" w:rsidRPr="00E02CE5" w14:paraId="5C539DCC" w14:textId="77777777" w:rsidTr="009045BB">
        <w:trPr>
          <w:trHeight w:val="717"/>
        </w:trPr>
        <w:tc>
          <w:tcPr>
            <w:tcW w:w="1687" w:type="dxa"/>
          </w:tcPr>
          <w:p w14:paraId="1E25A4B3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252C3149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2B6B7139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53E357EB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3B0C5C3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3F9F9930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8C4ADFC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E02CE5" w:rsidRPr="00E02CE5" w14:paraId="1EB9CA38" w14:textId="77777777" w:rsidTr="009045BB">
        <w:trPr>
          <w:trHeight w:val="690"/>
        </w:trPr>
        <w:tc>
          <w:tcPr>
            <w:tcW w:w="1687" w:type="dxa"/>
          </w:tcPr>
          <w:p w14:paraId="0ED9819D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94E2A18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56B1AE30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9744E9C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F8BB71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4A3BD928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7506BE27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E02CE5" w:rsidRPr="00E02CE5" w14:paraId="4F5F124A" w14:textId="77777777" w:rsidTr="009045BB">
        <w:trPr>
          <w:trHeight w:val="717"/>
        </w:trPr>
        <w:tc>
          <w:tcPr>
            <w:tcW w:w="1687" w:type="dxa"/>
          </w:tcPr>
          <w:p w14:paraId="588F771F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2D9C39F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73258B1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71816566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C1BF7DD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28008BDD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8026810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E02CE5" w:rsidRPr="00E02CE5" w14:paraId="7A1BA27A" w14:textId="77777777" w:rsidTr="009045BB">
        <w:trPr>
          <w:trHeight w:val="717"/>
        </w:trPr>
        <w:tc>
          <w:tcPr>
            <w:tcW w:w="1687" w:type="dxa"/>
          </w:tcPr>
          <w:p w14:paraId="0D4D90FB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3BF9677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17FC56A8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6953596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5358B10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224E145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BE2E297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E02CE5" w:rsidRPr="00E02CE5" w14:paraId="0AF16BEB" w14:textId="77777777" w:rsidTr="009045BB">
        <w:trPr>
          <w:trHeight w:val="717"/>
        </w:trPr>
        <w:tc>
          <w:tcPr>
            <w:tcW w:w="1687" w:type="dxa"/>
          </w:tcPr>
          <w:p w14:paraId="11352A9E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3FB0B276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78BB2225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E19D802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080943B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5FC34431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11C04CF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  <w:tr w:rsidR="00E02CE5" w:rsidRPr="00E02CE5" w14:paraId="633AB57F" w14:textId="77777777" w:rsidTr="009045BB">
        <w:trPr>
          <w:trHeight w:val="717"/>
        </w:trPr>
        <w:tc>
          <w:tcPr>
            <w:tcW w:w="1687" w:type="dxa"/>
          </w:tcPr>
          <w:p w14:paraId="6AC5CD5E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4164756D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2" w:type="dxa"/>
          </w:tcPr>
          <w:p w14:paraId="45F9AE30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69C4E3E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5725C18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0F43C7B5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6512D11" w14:textId="77777777" w:rsidR="00E02CE5" w:rsidRPr="00E02CE5" w:rsidRDefault="00E02CE5" w:rsidP="00E02CE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5E51BE8C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</w:p>
    <w:p w14:paraId="0107F2E8" w14:textId="77777777" w:rsidR="00E02CE5" w:rsidRPr="00E02CE5" w:rsidRDefault="00E02CE5" w:rsidP="00E02CE5">
      <w:pPr>
        <w:spacing w:line="259" w:lineRule="auto"/>
        <w:rPr>
          <w:rFonts w:ascii="Teko" w:eastAsia="Teko" w:hAnsi="Teko" w:cs="Teko"/>
          <w:b/>
          <w:sz w:val="32"/>
          <w:szCs w:val="32"/>
        </w:rPr>
      </w:pPr>
    </w:p>
    <w:p w14:paraId="09727657" w14:textId="12A34404" w:rsidR="00D9529D" w:rsidRPr="006840E2" w:rsidRDefault="00B56D4F" w:rsidP="00B56D4F">
      <w:pPr>
        <w:tabs>
          <w:tab w:val="right" w:pos="13958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sectPr w:rsidR="00D9529D" w:rsidRPr="006840E2" w:rsidSect="00890F61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6C2A" w14:textId="77777777" w:rsidR="00CF3EB6" w:rsidRDefault="00CF3EB6" w:rsidP="00890F61">
      <w:r>
        <w:separator/>
      </w:r>
    </w:p>
  </w:endnote>
  <w:endnote w:type="continuationSeparator" w:id="0">
    <w:p w14:paraId="68BB6A51" w14:textId="77777777" w:rsidR="00CF3EB6" w:rsidRDefault="00CF3EB6" w:rsidP="008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k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FE59" w14:textId="37541C60" w:rsidR="00890F61" w:rsidRPr="00890F61" w:rsidRDefault="00FA58C8" w:rsidP="00890F61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18"/>
        <w:szCs w:val="24"/>
      </w:rPr>
    </w:pPr>
    <w:r>
      <w:rPr>
        <w:rFonts w:ascii="Arial" w:hAnsi="Arial" w:cs="Arial"/>
        <w:noProof/>
        <w:sz w:val="18"/>
        <w:szCs w:val="24"/>
      </w:rPr>
      <w:drawing>
        <wp:anchor distT="0" distB="0" distL="114300" distR="114300" simplePos="0" relativeHeight="251665408" behindDoc="1" locked="0" layoutInCell="1" allowOverlap="1" wp14:anchorId="14DBB36F" wp14:editId="2ACA3F52">
          <wp:simplePos x="0" y="0"/>
          <wp:positionH relativeFrom="column">
            <wp:posOffset>8324215</wp:posOffset>
          </wp:positionH>
          <wp:positionV relativeFrom="paragraph">
            <wp:posOffset>-292735</wp:posOffset>
          </wp:positionV>
          <wp:extent cx="836930" cy="495300"/>
          <wp:effectExtent l="0" t="0" r="1270" b="0"/>
          <wp:wrapTight wrapText="bothSides">
            <wp:wrapPolygon edited="0">
              <wp:start x="0" y="0"/>
              <wp:lineTo x="0" y="20769"/>
              <wp:lineTo x="21141" y="20769"/>
              <wp:lineTo x="21141" y="0"/>
              <wp:lineTo x="0" y="0"/>
            </wp:wrapPolygon>
          </wp:wrapTight>
          <wp:docPr id="1150759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D4F"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37B92AB0" wp14:editId="056BBACC">
          <wp:simplePos x="0" y="0"/>
          <wp:positionH relativeFrom="column">
            <wp:posOffset>7639050</wp:posOffset>
          </wp:positionH>
          <wp:positionV relativeFrom="paragraph">
            <wp:posOffset>-312284</wp:posOffset>
          </wp:positionV>
          <wp:extent cx="611505" cy="583429"/>
          <wp:effectExtent l="0" t="0" r="0" b="762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508" cy="5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E2" w:rsidRPr="0077240C">
      <w:rPr>
        <w:rFonts w:ascii="Corbel" w:hAnsi="Corbe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57077" wp14:editId="73FA0087">
              <wp:simplePos x="0" y="0"/>
              <wp:positionH relativeFrom="page">
                <wp:posOffset>-12700</wp:posOffset>
              </wp:positionH>
              <wp:positionV relativeFrom="page">
                <wp:posOffset>7215800</wp:posOffset>
              </wp:positionV>
              <wp:extent cx="10718800" cy="355367"/>
              <wp:effectExtent l="0" t="0" r="6350" b="6985"/>
              <wp:wrapNone/>
              <wp:docPr id="8" name="docshapegroup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18800" cy="355367"/>
                        <a:chOff x="0" y="16228"/>
                        <a:chExt cx="11906" cy="545"/>
                      </a:xfrm>
                    </wpg:grpSpPr>
                    <wps:wsp>
                      <wps:cNvPr id="9" name="docshape7"/>
                      <wps:cNvSpPr>
                        <a:spLocks noChangeArrowheads="1"/>
                      </wps:cNvSpPr>
                      <wps:spPr bwMode="auto">
                        <a:xfrm>
                          <a:off x="0" y="16285"/>
                          <a:ext cx="11906" cy="488"/>
                        </a:xfrm>
                        <a:prstGeom prst="rect">
                          <a:avLst/>
                        </a:prstGeom>
                        <a:solidFill>
                          <a:srgbClr val="1F32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8"/>
                      <wps:cNvSpPr>
                        <a:spLocks noChangeArrowheads="1"/>
                      </wps:cNvSpPr>
                      <wps:spPr bwMode="auto">
                        <a:xfrm>
                          <a:off x="0" y="16228"/>
                          <a:ext cx="11906" cy="57"/>
                        </a:xfrm>
                        <a:prstGeom prst="rect">
                          <a:avLst/>
                        </a:prstGeom>
                        <a:solidFill>
                          <a:srgbClr val="FFCC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92FAF" id="docshapegroup6" o:spid="_x0000_s1026" style="position:absolute;margin-left:-1pt;margin-top:568.15pt;width:844pt;height:28pt;z-index:251659264;mso-position-horizontal-relative:page;mso-position-vertical-relative:page" coordorigin=",16228" coordsize="11906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">
              <v:rect id="docshape7" o:spid="_x0000_s1027" style="position:absolute;top:16285;width:11906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" fillcolor="#1f3264" stroked="f"/>
              <v:rect id="docshape8" o:spid="_x0000_s1028" style="position:absolute;top:16228;width:1190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" fillcolor="#ffcc1c" stroked="f"/>
              <w10:wrap anchorx="page" anchory="page"/>
            </v:group>
          </w:pict>
        </mc:Fallback>
      </mc:AlternateContent>
    </w:r>
    <w:r w:rsidR="00890F61">
      <w:rPr>
        <w:rFonts w:ascii="Arial" w:hAnsi="Arial" w:cs="Arial"/>
        <w:sz w:val="18"/>
        <w:szCs w:val="24"/>
      </w:rPr>
      <w:t xml:space="preserve">Page </w:t>
    </w:r>
    <w:r w:rsidR="00890F61" w:rsidRPr="00B566C0">
      <w:rPr>
        <w:rFonts w:ascii="Arial" w:hAnsi="Arial" w:cs="Arial"/>
        <w:sz w:val="18"/>
        <w:szCs w:val="24"/>
      </w:rPr>
      <w:fldChar w:fldCharType="begin"/>
    </w:r>
    <w:r w:rsidR="00890F61" w:rsidRPr="00B566C0">
      <w:rPr>
        <w:rFonts w:ascii="Arial" w:hAnsi="Arial" w:cs="Arial"/>
        <w:sz w:val="18"/>
        <w:szCs w:val="24"/>
      </w:rPr>
      <w:instrText xml:space="preserve"> PAGE   \* MERGEFORMAT </w:instrText>
    </w:r>
    <w:r w:rsidR="00890F61" w:rsidRPr="00B566C0">
      <w:rPr>
        <w:rFonts w:ascii="Arial" w:hAnsi="Arial" w:cs="Arial"/>
        <w:sz w:val="18"/>
        <w:szCs w:val="24"/>
      </w:rPr>
      <w:fldChar w:fldCharType="separate"/>
    </w:r>
    <w:r w:rsidR="002B76DA">
      <w:rPr>
        <w:rFonts w:ascii="Arial" w:hAnsi="Arial" w:cs="Arial"/>
        <w:noProof/>
        <w:sz w:val="18"/>
        <w:szCs w:val="24"/>
      </w:rPr>
      <w:t>1</w:t>
    </w:r>
    <w:r w:rsidR="00890F61" w:rsidRPr="00B566C0">
      <w:rPr>
        <w:rFonts w:ascii="Arial" w:hAnsi="Arial" w:cs="Arial"/>
        <w:sz w:val="18"/>
        <w:szCs w:val="24"/>
      </w:rPr>
      <w:fldChar w:fldCharType="end"/>
    </w:r>
    <w:r w:rsidR="00890F61" w:rsidRPr="00B566C0">
      <w:rPr>
        <w:rFonts w:ascii="Arial" w:hAnsi="Arial" w:cs="Arial"/>
        <w:sz w:val="18"/>
        <w:szCs w:val="24"/>
      </w:rPr>
      <w:t xml:space="preserve"> of </w:t>
    </w:r>
    <w:r w:rsidR="00890F61" w:rsidRPr="00B566C0">
      <w:rPr>
        <w:rFonts w:ascii="Arial" w:hAnsi="Arial" w:cs="Arial"/>
        <w:sz w:val="18"/>
        <w:szCs w:val="24"/>
      </w:rPr>
      <w:fldChar w:fldCharType="begin"/>
    </w:r>
    <w:r w:rsidR="00890F61" w:rsidRPr="00B566C0">
      <w:rPr>
        <w:rFonts w:ascii="Arial" w:hAnsi="Arial" w:cs="Arial"/>
        <w:sz w:val="18"/>
        <w:szCs w:val="24"/>
      </w:rPr>
      <w:instrText xml:space="preserve"> NUMPAGES  \* Arabic  \* MERGEFORMAT </w:instrText>
    </w:r>
    <w:r w:rsidR="00890F61" w:rsidRPr="00B566C0">
      <w:rPr>
        <w:rFonts w:ascii="Arial" w:hAnsi="Arial" w:cs="Arial"/>
        <w:sz w:val="18"/>
        <w:szCs w:val="24"/>
      </w:rPr>
      <w:fldChar w:fldCharType="separate"/>
    </w:r>
    <w:r w:rsidR="002B76DA">
      <w:rPr>
        <w:rFonts w:ascii="Arial" w:hAnsi="Arial" w:cs="Arial"/>
        <w:noProof/>
        <w:sz w:val="18"/>
        <w:szCs w:val="24"/>
      </w:rPr>
      <w:t>2</w:t>
    </w:r>
    <w:r w:rsidR="00890F61" w:rsidRPr="00B566C0">
      <w:rPr>
        <w:rFonts w:ascii="Arial" w:hAnsi="Arial" w:cs="Arial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369B" w14:textId="77777777" w:rsidR="00CF3EB6" w:rsidRDefault="00CF3EB6" w:rsidP="00890F61">
      <w:r>
        <w:separator/>
      </w:r>
    </w:p>
  </w:footnote>
  <w:footnote w:type="continuationSeparator" w:id="0">
    <w:p w14:paraId="33C0D11D" w14:textId="77777777" w:rsidR="00CF3EB6" w:rsidRDefault="00CF3EB6" w:rsidP="008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E9CA" w14:textId="417A970F" w:rsidR="00890F61" w:rsidRDefault="006840E2" w:rsidP="00890F6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01E681" wp14:editId="549E255D">
              <wp:simplePos x="0" y="0"/>
              <wp:positionH relativeFrom="page">
                <wp:posOffset>-12700</wp:posOffset>
              </wp:positionH>
              <wp:positionV relativeFrom="page">
                <wp:posOffset>-6349</wp:posOffset>
              </wp:positionV>
              <wp:extent cx="10718800" cy="317500"/>
              <wp:effectExtent l="0" t="0" r="6350" b="635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18800" cy="317500"/>
                      </a:xfrm>
                      <a:custGeom>
                        <a:avLst/>
                        <a:gdLst>
                          <a:gd name="T0" fmla="*/ 11906 w 11906"/>
                          <a:gd name="T1" fmla="*/ 496 h 553"/>
                          <a:gd name="T2" fmla="*/ 0 w 11906"/>
                          <a:gd name="T3" fmla="*/ 496 h 553"/>
                          <a:gd name="T4" fmla="*/ 0 w 11906"/>
                          <a:gd name="T5" fmla="*/ 553 h 553"/>
                          <a:gd name="T6" fmla="*/ 11906 w 11906"/>
                          <a:gd name="T7" fmla="*/ 553 h 553"/>
                          <a:gd name="T8" fmla="*/ 11906 w 11906"/>
                          <a:gd name="T9" fmla="*/ 496 h 553"/>
                          <a:gd name="T10" fmla="*/ 11906 w 11906"/>
                          <a:gd name="T11" fmla="*/ 0 h 553"/>
                          <a:gd name="T12" fmla="*/ 0 w 11906"/>
                          <a:gd name="T13" fmla="*/ 0 h 553"/>
                          <a:gd name="T14" fmla="*/ 0 w 11906"/>
                          <a:gd name="T15" fmla="*/ 439 h 553"/>
                          <a:gd name="T16" fmla="*/ 11906 w 11906"/>
                          <a:gd name="T17" fmla="*/ 439 h 553"/>
                          <a:gd name="T18" fmla="*/ 11906 w 11906"/>
                          <a:gd name="T19" fmla="*/ 0 h 5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1906" h="553">
                            <a:moveTo>
                              <a:pt x="11906" y="496"/>
                            </a:moveTo>
                            <a:lnTo>
                              <a:pt x="0" y="496"/>
                            </a:lnTo>
                            <a:lnTo>
                              <a:pt x="0" y="553"/>
                            </a:lnTo>
                            <a:lnTo>
                              <a:pt x="11906" y="553"/>
                            </a:lnTo>
                            <a:lnTo>
                              <a:pt x="11906" y="496"/>
                            </a:lnTo>
                            <a:close/>
                            <a:moveTo>
                              <a:pt x="11906" y="0"/>
                            </a:moveTo>
                            <a:lnTo>
                              <a:pt x="0" y="0"/>
                            </a:lnTo>
                            <a:lnTo>
                              <a:pt x="0" y="439"/>
                            </a:lnTo>
                            <a:lnTo>
                              <a:pt x="11906" y="439"/>
                            </a:lnTo>
                            <a:lnTo>
                              <a:pt x="11906" y="0"/>
                            </a:lnTo>
                            <a:close/>
                          </a:path>
                        </a:pathLst>
                      </a:custGeom>
                      <a:solidFill>
                        <a:srgbClr val="FFCC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59EE95" id="Freeform: Shape 3" o:spid="_x0000_s1026" style="position:absolute;margin-left:-1pt;margin-top:-.5pt;width:844pt;height: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" path="m11906,496l,496r,57l11906,553r,-57xm11906,l,,,439r11906,l11906,xe" fillcolor="#ffcc1c" stroked="f">
              <v:path arrowok="t" o:connecttype="custom" o:connectlocs="10718800,284774;0,284774;0,317500;10718800,317500;10718800,284774;10718800,0;0,0;0,252048;10718800,252048;10718800,0" o:connectangles="0,0,0,0,0,0,0,0,0,0"/>
              <w10:wrap anchorx="page" anchory="page"/>
            </v:shape>
          </w:pict>
        </mc:Fallback>
      </mc:AlternateContent>
    </w:r>
  </w:p>
  <w:p w14:paraId="1085AA60" w14:textId="77777777" w:rsidR="00890F61" w:rsidRDefault="00890F61" w:rsidP="00890F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5400"/>
    <w:multiLevelType w:val="hybridMultilevel"/>
    <w:tmpl w:val="B34E3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20FC1"/>
    <w:multiLevelType w:val="hybridMultilevel"/>
    <w:tmpl w:val="41A02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4DE"/>
    <w:multiLevelType w:val="hybridMultilevel"/>
    <w:tmpl w:val="06402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B1276"/>
    <w:multiLevelType w:val="hybridMultilevel"/>
    <w:tmpl w:val="09209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8020284">
    <w:abstractNumId w:val="3"/>
  </w:num>
  <w:num w:numId="2" w16cid:durableId="1377239520">
    <w:abstractNumId w:val="2"/>
  </w:num>
  <w:num w:numId="3" w16cid:durableId="239221596">
    <w:abstractNumId w:val="1"/>
  </w:num>
  <w:num w:numId="4" w16cid:durableId="177500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61"/>
    <w:rsid w:val="000A409D"/>
    <w:rsid w:val="001215A7"/>
    <w:rsid w:val="002B76DA"/>
    <w:rsid w:val="003C7C67"/>
    <w:rsid w:val="00440DF2"/>
    <w:rsid w:val="004846DC"/>
    <w:rsid w:val="004972FA"/>
    <w:rsid w:val="005529A3"/>
    <w:rsid w:val="005A3048"/>
    <w:rsid w:val="006242DA"/>
    <w:rsid w:val="006840E2"/>
    <w:rsid w:val="006E1AE1"/>
    <w:rsid w:val="007B4252"/>
    <w:rsid w:val="00810295"/>
    <w:rsid w:val="00890F61"/>
    <w:rsid w:val="00B56D4F"/>
    <w:rsid w:val="00B84304"/>
    <w:rsid w:val="00B96F28"/>
    <w:rsid w:val="00CF3EB6"/>
    <w:rsid w:val="00D9529D"/>
    <w:rsid w:val="00DF0B65"/>
    <w:rsid w:val="00E02CE5"/>
    <w:rsid w:val="00E50E5E"/>
    <w:rsid w:val="00E51A7E"/>
    <w:rsid w:val="00FA58C8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3F2C"/>
  <w15:chartTrackingRefBased/>
  <w15:docId w15:val="{B52B3A5C-FB83-40A3-88DA-F042F664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A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F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F61"/>
  </w:style>
  <w:style w:type="paragraph" w:styleId="Footer">
    <w:name w:val="footer"/>
    <w:basedOn w:val="Normal"/>
    <w:link w:val="FooterChar"/>
    <w:uiPriority w:val="99"/>
    <w:unhideWhenUsed/>
    <w:rsid w:val="00890F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F61"/>
  </w:style>
  <w:style w:type="paragraph" w:styleId="ListParagraph">
    <w:name w:val="List Paragraph"/>
    <w:basedOn w:val="Normal"/>
    <w:uiPriority w:val="34"/>
    <w:qFormat/>
    <w:rsid w:val="001215A7"/>
    <w:pPr>
      <w:ind w:left="720"/>
      <w:contextualSpacing/>
    </w:pPr>
  </w:style>
  <w:style w:type="paragraph" w:customStyle="1" w:styleId="paragraph">
    <w:name w:val="paragraph"/>
    <w:basedOn w:val="Normal"/>
    <w:rsid w:val="001215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15A7"/>
  </w:style>
  <w:style w:type="character" w:customStyle="1" w:styleId="eop">
    <w:name w:val="eop"/>
    <w:basedOn w:val="DefaultParagraphFont"/>
    <w:rsid w:val="0012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5461EC6441C44AAFCF5E5C694189F" ma:contentTypeVersion="18" ma:contentTypeDescription="Create a new document." ma:contentTypeScope="" ma:versionID="39990343bd0bf356e45d167aa35356d6">
  <xsd:schema xmlns:xsd="http://www.w3.org/2001/XMLSchema" xmlns:xs="http://www.w3.org/2001/XMLSchema" xmlns:p="http://schemas.microsoft.com/office/2006/metadata/properties" xmlns:ns2="50152f20-fa0b-4582-81b3-413ee61a31aa" xmlns:ns3="19ed1033-7fab-4831-bc6e-b28666225dd4" targetNamespace="http://schemas.microsoft.com/office/2006/metadata/properties" ma:root="true" ma:fieldsID="2bd4e499cc67ae32811462f9c829e433" ns2:_="" ns3:_="">
    <xsd:import namespace="50152f20-fa0b-4582-81b3-413ee61a31aa"/>
    <xsd:import namespace="19ed1033-7fab-4831-bc6e-b28666225d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2f20-fa0b-4582-81b3-413ee61a31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89c026e-e124-4358-9305-bd39d954e119}" ma:internalName="TaxCatchAll" ma:showField="CatchAllData" ma:web="50152f20-fa0b-4582-81b3-413ee61a3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1033-7fab-4831-bc6e-b28666225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a33f0e-1355-426b-b55a-dd2c6a31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ed1033-7fab-4831-bc6e-b28666225dd4">
      <Terms xmlns="http://schemas.microsoft.com/office/infopath/2007/PartnerControls"/>
    </lcf76f155ced4ddcb4097134ff3c332f>
    <TaxCatchAll xmlns="50152f20-fa0b-4582-81b3-413ee61a31aa" xsi:nil="true"/>
  </documentManagement>
</p:properties>
</file>

<file path=customXml/itemProps1.xml><?xml version="1.0" encoding="utf-8"?>
<ds:datastoreItem xmlns:ds="http://schemas.openxmlformats.org/officeDocument/2006/customXml" ds:itemID="{56806D15-12F5-4393-B5AC-A076956CE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3D6D7-B909-4204-A6A5-35E9CB47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52f20-fa0b-4582-81b3-413ee61a31aa"/>
    <ds:schemaRef ds:uri="19ed1033-7fab-4831-bc6e-b28666225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823EE-6E9B-4839-B5D4-030FF5DD82B0}">
  <ds:schemaRefs>
    <ds:schemaRef ds:uri="http://schemas.microsoft.com/office/2006/metadata/properties"/>
    <ds:schemaRef ds:uri="http://schemas.microsoft.com/office/infopath/2007/PartnerControls"/>
    <ds:schemaRef ds:uri="19ed1033-7fab-4831-bc6e-b28666225dd4"/>
    <ds:schemaRef ds:uri="50152f20-fa0b-4582-81b3-413ee61a3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Extern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Pedersen</dc:creator>
  <cp:keywords/>
  <dc:description/>
  <cp:lastModifiedBy>Bobby Burns</cp:lastModifiedBy>
  <cp:revision>3</cp:revision>
  <dcterms:created xsi:type="dcterms:W3CDTF">2023-04-05T16:33:00Z</dcterms:created>
  <dcterms:modified xsi:type="dcterms:W3CDTF">2023-04-05T16:33:00Z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0x010100B6A7B338BE87CE488007EDFBBF6B8CD7</vt:lpwstr>
  </property>
  <property fmtid="{D5CDD505-2E9C-101B-9397-08002B2CF9AE}" pid="3" name="MediaServiceImageTags">
    <vt:lpwstr/>
  </property>
</Properties>
</file>