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0459" w14:textId="77777777" w:rsidR="00F825D9" w:rsidRDefault="00561FC0">
      <w:pPr>
        <w:jc w:val="center"/>
        <w:rPr>
          <w:rFonts w:ascii="Arial Bold"/>
          <w:sz w:val="22"/>
          <w:szCs w:val="22"/>
        </w:rPr>
      </w:pPr>
      <w:r>
        <w:rPr>
          <w:rFonts w:ascii="Arial"/>
          <w:noProof/>
          <w:sz w:val="22"/>
          <w:szCs w:val="22"/>
          <w:lang w:val="en-GB" w:eastAsia="en-GB"/>
        </w:rPr>
        <w:drawing>
          <wp:inline distT="0" distB="0" distL="0" distR="0" wp14:anchorId="4E3CAC2B" wp14:editId="08A5D853">
            <wp:extent cx="1028784" cy="1028784"/>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7"/>
                    <a:stretch>
                      <a:fillRect/>
                    </a:stretch>
                  </pic:blipFill>
                  <pic:spPr>
                    <a:xfrm>
                      <a:off x="0" y="0"/>
                      <a:ext cx="1028784" cy="1028784"/>
                    </a:xfrm>
                    <a:prstGeom prst="rect">
                      <a:avLst/>
                    </a:prstGeom>
                    <a:ln w="12700" cap="flat">
                      <a:noFill/>
                      <a:miter lim="400000"/>
                    </a:ln>
                    <a:effectLst/>
                  </pic:spPr>
                </pic:pic>
              </a:graphicData>
            </a:graphic>
          </wp:inline>
        </w:drawing>
      </w:r>
    </w:p>
    <w:p w14:paraId="1FE98AB3" w14:textId="77777777" w:rsidR="00F825D9" w:rsidRDefault="00F825D9">
      <w:pPr>
        <w:rPr>
          <w:rFonts w:ascii="Arial Bold"/>
          <w:sz w:val="22"/>
          <w:szCs w:val="22"/>
        </w:rPr>
      </w:pPr>
    </w:p>
    <w:p w14:paraId="5D7AA9A0" w14:textId="77777777" w:rsidR="00F825D9" w:rsidRDefault="00F825D9">
      <w:pPr>
        <w:jc w:val="center"/>
        <w:rPr>
          <w:rFonts w:ascii="Arial Bold"/>
          <w:sz w:val="22"/>
          <w:szCs w:val="22"/>
        </w:rPr>
      </w:pPr>
    </w:p>
    <w:p w14:paraId="45CA4C98" w14:textId="77777777" w:rsidR="00F825D9" w:rsidRDefault="00561FC0">
      <w:pPr>
        <w:jc w:val="center"/>
        <w:rPr>
          <w:rFonts w:ascii="Arial Bold" w:eastAsia="Arial Bold" w:hAnsi="Arial Bold" w:cs="Arial Bold"/>
          <w:sz w:val="22"/>
          <w:szCs w:val="22"/>
        </w:rPr>
      </w:pPr>
      <w:r>
        <w:rPr>
          <w:rFonts w:ascii="Arial Bold"/>
          <w:sz w:val="22"/>
          <w:szCs w:val="22"/>
        </w:rPr>
        <w:t>JOB DESCRIPTION</w:t>
      </w:r>
    </w:p>
    <w:p w14:paraId="7CE94B84" w14:textId="77777777" w:rsidR="00F825D9" w:rsidRDefault="00F825D9">
      <w:pPr>
        <w:jc w:val="center"/>
        <w:rPr>
          <w:rFonts w:ascii="Arial" w:eastAsia="Arial" w:hAnsi="Arial" w:cs="Arial"/>
          <w:sz w:val="22"/>
          <w:szCs w:val="22"/>
        </w:rPr>
      </w:pPr>
    </w:p>
    <w:p w14:paraId="1D03012A" w14:textId="4FD8E7CA" w:rsidR="007A6618" w:rsidRDefault="00561FC0" w:rsidP="007A6618">
      <w:pPr>
        <w:rPr>
          <w:rFonts w:ascii="Arial" w:eastAsia="Arial" w:hAnsi="Arial" w:cs="Arial"/>
          <w:sz w:val="22"/>
          <w:szCs w:val="22"/>
        </w:rPr>
      </w:pPr>
      <w:r>
        <w:rPr>
          <w:rFonts w:ascii="Arial"/>
          <w:sz w:val="22"/>
          <w:szCs w:val="22"/>
        </w:rPr>
        <w:t>Job Title:</w:t>
      </w:r>
      <w:r>
        <w:rPr>
          <w:rFonts w:ascii="Arial"/>
          <w:sz w:val="22"/>
          <w:szCs w:val="22"/>
        </w:rPr>
        <w:tab/>
      </w:r>
      <w:r>
        <w:rPr>
          <w:rFonts w:ascii="Arial"/>
          <w:sz w:val="22"/>
          <w:szCs w:val="22"/>
        </w:rPr>
        <w:tab/>
      </w:r>
      <w:r w:rsidR="003A3DAE" w:rsidRPr="00E13BFF">
        <w:rPr>
          <w:rFonts w:ascii="Arial"/>
          <w:b/>
          <w:bCs/>
          <w:sz w:val="22"/>
          <w:szCs w:val="22"/>
        </w:rPr>
        <w:t>Schools</w:t>
      </w:r>
      <w:r w:rsidR="00E13BFF" w:rsidRPr="00E13BFF">
        <w:rPr>
          <w:rFonts w:ascii="Arial"/>
          <w:b/>
          <w:bCs/>
          <w:sz w:val="22"/>
          <w:szCs w:val="22"/>
        </w:rPr>
        <w:t xml:space="preserve"> &amp; Futsal</w:t>
      </w:r>
      <w:r w:rsidR="003A3DAE" w:rsidRPr="00E13BFF">
        <w:rPr>
          <w:rFonts w:ascii="Arial"/>
          <w:b/>
          <w:bCs/>
          <w:sz w:val="22"/>
          <w:szCs w:val="22"/>
        </w:rPr>
        <w:t xml:space="preserve"> Manager</w:t>
      </w:r>
    </w:p>
    <w:p w14:paraId="175065A0" w14:textId="77777777" w:rsidR="00F825D9" w:rsidRDefault="00F825D9">
      <w:pPr>
        <w:rPr>
          <w:rFonts w:ascii="Arial" w:eastAsia="Arial" w:hAnsi="Arial" w:cs="Arial"/>
          <w:sz w:val="22"/>
          <w:szCs w:val="22"/>
        </w:rPr>
      </w:pPr>
    </w:p>
    <w:p w14:paraId="02577BE7" w14:textId="77777777" w:rsidR="00F825D9" w:rsidRDefault="00561FC0">
      <w:pPr>
        <w:rPr>
          <w:rFonts w:ascii="Arial" w:eastAsia="Arial" w:hAnsi="Arial" w:cs="Arial"/>
          <w:sz w:val="22"/>
          <w:szCs w:val="22"/>
        </w:rPr>
      </w:pPr>
      <w:r>
        <w:rPr>
          <w:rFonts w:ascii="Arial"/>
          <w:sz w:val="22"/>
          <w:szCs w:val="22"/>
        </w:rPr>
        <w:t>Location:</w:t>
      </w:r>
      <w:r>
        <w:rPr>
          <w:rFonts w:ascii="Arial"/>
          <w:sz w:val="22"/>
          <w:szCs w:val="22"/>
        </w:rPr>
        <w:tab/>
      </w:r>
      <w:r>
        <w:rPr>
          <w:rFonts w:ascii="Arial"/>
          <w:sz w:val="22"/>
          <w:szCs w:val="22"/>
        </w:rPr>
        <w:tab/>
      </w:r>
      <w:r w:rsidR="009C26AD" w:rsidRPr="00E13BFF">
        <w:rPr>
          <w:rFonts w:ascii="Arial"/>
          <w:b/>
          <w:bCs/>
          <w:sz w:val="22"/>
          <w:szCs w:val="22"/>
        </w:rPr>
        <w:t>National Football Stadium</w:t>
      </w:r>
      <w:r w:rsidRPr="00E13BFF">
        <w:rPr>
          <w:rFonts w:ascii="Arial"/>
          <w:b/>
          <w:bCs/>
          <w:sz w:val="22"/>
          <w:szCs w:val="22"/>
        </w:rPr>
        <w:t>, Belfast</w:t>
      </w:r>
      <w:r>
        <w:rPr>
          <w:rFonts w:ascii="Arial"/>
          <w:sz w:val="22"/>
          <w:szCs w:val="22"/>
        </w:rPr>
        <w:t xml:space="preserve"> </w:t>
      </w:r>
    </w:p>
    <w:p w14:paraId="7138F90C" w14:textId="77777777" w:rsidR="00F825D9" w:rsidRDefault="00F825D9">
      <w:pPr>
        <w:rPr>
          <w:rFonts w:ascii="Arial" w:eastAsia="Arial" w:hAnsi="Arial" w:cs="Arial"/>
          <w:sz w:val="22"/>
          <w:szCs w:val="22"/>
        </w:rPr>
      </w:pPr>
    </w:p>
    <w:p w14:paraId="31B7410A" w14:textId="2941E8DA" w:rsidR="00F825D9" w:rsidRDefault="00561FC0">
      <w:pPr>
        <w:rPr>
          <w:rFonts w:ascii="Arial" w:eastAsia="Arial" w:hAnsi="Arial" w:cs="Arial"/>
          <w:sz w:val="22"/>
          <w:szCs w:val="22"/>
        </w:rPr>
      </w:pPr>
      <w:r>
        <w:rPr>
          <w:rFonts w:ascii="Arial"/>
          <w:sz w:val="22"/>
          <w:szCs w:val="22"/>
        </w:rPr>
        <w:t>Responsible to:</w:t>
      </w:r>
      <w:r>
        <w:rPr>
          <w:rFonts w:ascii="Arial"/>
          <w:sz w:val="22"/>
          <w:szCs w:val="22"/>
        </w:rPr>
        <w:tab/>
      </w:r>
      <w:r w:rsidR="00A26A5E">
        <w:rPr>
          <w:rFonts w:ascii="Arial"/>
          <w:b/>
          <w:bCs/>
          <w:sz w:val="22"/>
          <w:szCs w:val="22"/>
        </w:rPr>
        <w:t>Director of Foundation Development</w:t>
      </w:r>
    </w:p>
    <w:p w14:paraId="5E46FAF7" w14:textId="77777777" w:rsidR="00F825D9" w:rsidRDefault="00F825D9">
      <w:pPr>
        <w:rPr>
          <w:rFonts w:ascii="Arial" w:eastAsia="Arial" w:hAnsi="Arial" w:cs="Arial"/>
          <w:sz w:val="22"/>
          <w:szCs w:val="22"/>
        </w:rPr>
      </w:pPr>
    </w:p>
    <w:p w14:paraId="6416C9DE" w14:textId="38E9B3F2" w:rsidR="00F825D9" w:rsidRDefault="00E52B5D">
      <w:pPr>
        <w:rPr>
          <w:rFonts w:ascii="Arial" w:hAnsi="Arial" w:cs="Arial"/>
          <w:b/>
          <w:sz w:val="22"/>
          <w:szCs w:val="22"/>
        </w:rPr>
      </w:pPr>
      <w:proofErr w:type="spellStart"/>
      <w:r>
        <w:rPr>
          <w:rFonts w:ascii="Arial"/>
          <w:sz w:val="22"/>
          <w:szCs w:val="22"/>
        </w:rPr>
        <w:t>Salary</w:t>
      </w:r>
      <w:r w:rsidR="00E377FF">
        <w:rPr>
          <w:rFonts w:ascii="Arial"/>
          <w:sz w:val="22"/>
          <w:szCs w:val="22"/>
        </w:rPr>
        <w:t>bracket</w:t>
      </w:r>
      <w:proofErr w:type="spellEnd"/>
      <w:r>
        <w:rPr>
          <w:rFonts w:ascii="Arial"/>
          <w:sz w:val="22"/>
          <w:szCs w:val="22"/>
        </w:rPr>
        <w:t>:</w:t>
      </w:r>
      <w:r>
        <w:rPr>
          <w:rFonts w:ascii="Arial"/>
          <w:sz w:val="22"/>
          <w:szCs w:val="22"/>
        </w:rPr>
        <w:tab/>
      </w:r>
      <w:r>
        <w:rPr>
          <w:rFonts w:ascii="Arial"/>
          <w:sz w:val="22"/>
          <w:szCs w:val="22"/>
        </w:rPr>
        <w:tab/>
      </w:r>
      <w:r w:rsidR="00E13BFF">
        <w:rPr>
          <w:rFonts w:ascii="Arial" w:hAnsi="Arial" w:cs="Arial"/>
          <w:b/>
          <w:sz w:val="22"/>
          <w:szCs w:val="22"/>
        </w:rPr>
        <w:t>£28k - £</w:t>
      </w:r>
      <w:r w:rsidR="002772AB">
        <w:rPr>
          <w:rFonts w:ascii="Arial" w:hAnsi="Arial" w:cs="Arial"/>
          <w:b/>
          <w:sz w:val="22"/>
          <w:szCs w:val="22"/>
        </w:rPr>
        <w:t>33</w:t>
      </w:r>
      <w:r w:rsidR="00E13BFF">
        <w:rPr>
          <w:rFonts w:ascii="Arial" w:hAnsi="Arial" w:cs="Arial"/>
          <w:b/>
          <w:sz w:val="22"/>
          <w:szCs w:val="22"/>
        </w:rPr>
        <w:t>k plus car allowance</w:t>
      </w:r>
    </w:p>
    <w:p w14:paraId="1F1AE229" w14:textId="201E5681" w:rsidR="00E377FF" w:rsidRDefault="00E377FF">
      <w:pPr>
        <w:rPr>
          <w:rFonts w:ascii="Arial" w:hAnsi="Arial" w:cs="Arial"/>
          <w:b/>
          <w:sz w:val="22"/>
          <w:szCs w:val="22"/>
        </w:rPr>
      </w:pPr>
    </w:p>
    <w:p w14:paraId="46E95D0B" w14:textId="32BB36A9" w:rsidR="00E377FF" w:rsidRDefault="00E377FF">
      <w:pPr>
        <w:rPr>
          <w:rFonts w:ascii="Arial" w:eastAsia="Arial" w:hAnsi="Arial" w:cs="Arial"/>
          <w:sz w:val="22"/>
          <w:szCs w:val="22"/>
        </w:rPr>
      </w:pPr>
      <w:r>
        <w:rPr>
          <w:rFonts w:ascii="Arial" w:hAnsi="Arial" w:cs="Arial"/>
          <w:b/>
          <w:sz w:val="22"/>
          <w:szCs w:val="22"/>
        </w:rPr>
        <w:t xml:space="preserve">Role family: </w:t>
      </w:r>
      <w:r w:rsidR="00FB5DDA">
        <w:rPr>
          <w:rFonts w:ascii="Arial" w:hAnsi="Arial" w:cs="Arial"/>
          <w:b/>
          <w:sz w:val="22"/>
          <w:szCs w:val="22"/>
        </w:rPr>
        <w:tab/>
      </w:r>
      <w:r w:rsidR="00FB5DDA">
        <w:rPr>
          <w:rFonts w:ascii="Arial" w:hAnsi="Arial" w:cs="Arial"/>
          <w:b/>
          <w:sz w:val="22"/>
          <w:szCs w:val="22"/>
        </w:rPr>
        <w:tab/>
        <w:t>Professional</w:t>
      </w:r>
    </w:p>
    <w:p w14:paraId="594B3851" w14:textId="77777777" w:rsidR="00F825D9" w:rsidRDefault="00F825D9">
      <w:pPr>
        <w:rPr>
          <w:rFonts w:ascii="Arial" w:eastAsia="Arial" w:hAnsi="Arial" w:cs="Arial"/>
          <w:sz w:val="22"/>
          <w:szCs w:val="22"/>
        </w:rPr>
      </w:pPr>
    </w:p>
    <w:p w14:paraId="37947ABD" w14:textId="68607A88" w:rsidR="002B2B92" w:rsidRPr="00C62004" w:rsidRDefault="009C26AD" w:rsidP="002B2B92">
      <w:pPr>
        <w:ind w:left="2160" w:hanging="2160"/>
        <w:rPr>
          <w:rFonts w:ascii="Arial" w:eastAsia="Arial" w:hAnsi="Arial" w:cs="Arial"/>
          <w:sz w:val="22"/>
          <w:szCs w:val="22"/>
        </w:rPr>
      </w:pPr>
      <w:r>
        <w:rPr>
          <w:rFonts w:ascii="Arial"/>
          <w:sz w:val="22"/>
          <w:szCs w:val="22"/>
        </w:rPr>
        <w:t>Duration of Post:</w:t>
      </w:r>
      <w:r>
        <w:rPr>
          <w:rFonts w:ascii="Arial"/>
          <w:sz w:val="22"/>
          <w:szCs w:val="22"/>
        </w:rPr>
        <w:tab/>
      </w:r>
      <w:r w:rsidR="00EA1E47" w:rsidRPr="00E13BFF">
        <w:rPr>
          <w:rFonts w:ascii="Arial"/>
          <w:b/>
          <w:bCs/>
          <w:sz w:val="22"/>
          <w:szCs w:val="22"/>
        </w:rPr>
        <w:t>Permanent</w:t>
      </w:r>
      <w:r w:rsidR="00EA1E47" w:rsidRPr="00E13BFF">
        <w:rPr>
          <w:rFonts w:ascii="Arial" w:hAnsi="Arial" w:cs="Arial"/>
          <w:b/>
          <w:bCs/>
          <w:sz w:val="22"/>
          <w:szCs w:val="22"/>
        </w:rPr>
        <w:t xml:space="preserve"> </w:t>
      </w:r>
    </w:p>
    <w:p w14:paraId="35BC6021" w14:textId="6B0EF330" w:rsidR="00F825D9" w:rsidRDefault="00F825D9">
      <w:pPr>
        <w:ind w:left="2160" w:hanging="2160"/>
        <w:rPr>
          <w:rFonts w:ascii="Arial" w:eastAsia="Arial" w:hAnsi="Arial" w:cs="Arial"/>
          <w:sz w:val="22"/>
          <w:szCs w:val="22"/>
        </w:rPr>
      </w:pPr>
    </w:p>
    <w:p w14:paraId="16C0B0A0" w14:textId="77777777" w:rsidR="00F825D9" w:rsidRDefault="00F825D9">
      <w:pPr>
        <w:pStyle w:val="Title"/>
        <w:ind w:left="142" w:hanging="142"/>
        <w:rPr>
          <w:rFonts w:ascii="Arial" w:eastAsia="Arial" w:hAnsi="Arial" w:cs="Arial"/>
          <w:sz w:val="22"/>
          <w:szCs w:val="22"/>
          <w:u w:val="none"/>
        </w:rPr>
      </w:pPr>
    </w:p>
    <w:p w14:paraId="7944AD68" w14:textId="77777777" w:rsidR="00F825D9" w:rsidRDefault="00561FC0">
      <w:pPr>
        <w:ind w:left="2880" w:hanging="2880"/>
        <w:jc w:val="both"/>
        <w:rPr>
          <w:rFonts w:ascii="Arial Bold" w:eastAsia="Arial Bold" w:hAnsi="Arial Bold" w:cs="Arial Bold"/>
          <w:sz w:val="22"/>
          <w:szCs w:val="22"/>
          <w:u w:val="single"/>
        </w:rPr>
      </w:pPr>
      <w:r>
        <w:rPr>
          <w:rFonts w:ascii="Arial Bold"/>
          <w:sz w:val="22"/>
          <w:szCs w:val="22"/>
          <w:u w:val="single"/>
        </w:rPr>
        <w:t>PURPOSE OF THE JOB:</w:t>
      </w:r>
    </w:p>
    <w:p w14:paraId="5ABD7354" w14:textId="77777777" w:rsidR="00F825D9" w:rsidRDefault="00F825D9">
      <w:pPr>
        <w:jc w:val="both"/>
        <w:rPr>
          <w:rFonts w:ascii="Arial Bold" w:eastAsia="Arial Bold" w:hAnsi="Arial Bold" w:cs="Arial Bold"/>
          <w:sz w:val="22"/>
          <w:szCs w:val="22"/>
        </w:rPr>
      </w:pPr>
    </w:p>
    <w:p w14:paraId="3E2D9A29" w14:textId="2C741BBF" w:rsidR="00E377FF" w:rsidRDefault="00604AC8">
      <w:pPr>
        <w:jc w:val="both"/>
        <w:rPr>
          <w:rFonts w:ascii="Arial" w:hAnsi="Arial" w:cs="Arial"/>
          <w:sz w:val="22"/>
          <w:szCs w:val="22"/>
        </w:rPr>
      </w:pPr>
      <w:r>
        <w:rPr>
          <w:rFonts w:ascii="Arial" w:hAnsi="Arial" w:cs="Arial"/>
          <w:sz w:val="22"/>
          <w:szCs w:val="22"/>
        </w:rPr>
        <w:t>To take lead on the delivery of multiple</w:t>
      </w:r>
      <w:r w:rsidR="002217F0">
        <w:rPr>
          <w:rFonts w:ascii="Arial" w:hAnsi="Arial" w:cs="Arial"/>
          <w:sz w:val="22"/>
          <w:szCs w:val="22"/>
        </w:rPr>
        <w:t xml:space="preserve"> major </w:t>
      </w:r>
      <w:r>
        <w:rPr>
          <w:rFonts w:ascii="Arial" w:hAnsi="Arial" w:cs="Arial"/>
          <w:sz w:val="22"/>
          <w:szCs w:val="22"/>
        </w:rPr>
        <w:t>projects and strategies</w:t>
      </w:r>
      <w:r w:rsidR="002217F0">
        <w:rPr>
          <w:rFonts w:ascii="Arial" w:hAnsi="Arial" w:cs="Arial"/>
          <w:sz w:val="22"/>
          <w:szCs w:val="22"/>
        </w:rPr>
        <w:t xml:space="preserve"> within the Football Development Department</w:t>
      </w:r>
      <w:r>
        <w:rPr>
          <w:rFonts w:ascii="Arial" w:hAnsi="Arial" w:cs="Arial"/>
          <w:sz w:val="22"/>
          <w:szCs w:val="22"/>
        </w:rPr>
        <w:t xml:space="preserve">. To manage </w:t>
      </w:r>
      <w:r w:rsidR="002217F0">
        <w:rPr>
          <w:rFonts w:ascii="Arial" w:hAnsi="Arial" w:cs="Arial"/>
          <w:sz w:val="22"/>
          <w:szCs w:val="22"/>
        </w:rPr>
        <w:t xml:space="preserve">partnerships with various stakeholders and line manage teams in delivering their programmes throughout Northern Ireland. </w:t>
      </w:r>
    </w:p>
    <w:p w14:paraId="257B9A44" w14:textId="77777777" w:rsidR="00A9537F" w:rsidRDefault="00A9537F">
      <w:pPr>
        <w:jc w:val="both"/>
        <w:rPr>
          <w:rFonts w:ascii="Arial Bold" w:eastAsia="Arial Bold" w:hAnsi="Arial Bold" w:cs="Arial Bold"/>
          <w:sz w:val="22"/>
          <w:szCs w:val="22"/>
        </w:rPr>
      </w:pPr>
    </w:p>
    <w:p w14:paraId="11D9DC2D" w14:textId="77777777" w:rsidR="00F825D9" w:rsidRDefault="00561FC0">
      <w:pPr>
        <w:jc w:val="both"/>
        <w:rPr>
          <w:rFonts w:ascii="Arial Bold" w:eastAsia="Arial Bold" w:hAnsi="Arial Bold" w:cs="Arial Bold"/>
          <w:sz w:val="22"/>
          <w:szCs w:val="22"/>
          <w:u w:val="single"/>
        </w:rPr>
      </w:pPr>
      <w:r>
        <w:rPr>
          <w:rFonts w:ascii="Arial Bold"/>
          <w:sz w:val="22"/>
          <w:szCs w:val="22"/>
          <w:u w:val="single"/>
        </w:rPr>
        <w:t>MAIN DUTIES AND RESPONSIBILITIES:</w:t>
      </w:r>
    </w:p>
    <w:p w14:paraId="6DE06A09" w14:textId="77777777" w:rsidR="00F825D9" w:rsidRPr="001F21CC" w:rsidRDefault="00F825D9" w:rsidP="001F21CC">
      <w:pPr>
        <w:rPr>
          <w:rFonts w:ascii="Arial" w:eastAsia="Arial" w:hAnsi="Arial" w:cs="Arial"/>
          <w:sz w:val="22"/>
          <w:szCs w:val="22"/>
        </w:rPr>
      </w:pPr>
    </w:p>
    <w:p w14:paraId="5550C43E" w14:textId="77777777" w:rsidR="00A9537F" w:rsidRDefault="00A9537F" w:rsidP="00A9537F">
      <w:pPr>
        <w:pStyle w:val="BodyTextIndent"/>
        <w:jc w:val="both"/>
        <w:rPr>
          <w:rFonts w:ascii="Arial" w:hAnsi="Arial" w:cs="Arial"/>
          <w:sz w:val="22"/>
          <w:szCs w:val="22"/>
        </w:rPr>
      </w:pPr>
    </w:p>
    <w:p w14:paraId="38EC60E9" w14:textId="6D70C5CA" w:rsidR="003A3DAE" w:rsidRPr="003A3DAE" w:rsidRDefault="00A9537F" w:rsidP="003A3DAE">
      <w:pPr>
        <w:pStyle w:val="BodyTextIndent"/>
        <w:numPr>
          <w:ilvl w:val="0"/>
          <w:numId w:val="3"/>
        </w:numPr>
        <w:jc w:val="both"/>
        <w:rPr>
          <w:rFonts w:ascii="Arial" w:hAnsi="Arial" w:cs="Arial"/>
          <w:sz w:val="22"/>
          <w:szCs w:val="22"/>
        </w:rPr>
      </w:pPr>
      <w:r>
        <w:rPr>
          <w:rFonts w:ascii="Arial" w:hAnsi="Arial" w:cs="Arial"/>
          <w:sz w:val="22"/>
          <w:szCs w:val="22"/>
        </w:rPr>
        <w:t xml:space="preserve">Line manage the </w:t>
      </w:r>
      <w:r w:rsidR="003A3DAE">
        <w:rPr>
          <w:rFonts w:ascii="Arial" w:hAnsi="Arial" w:cs="Arial"/>
          <w:sz w:val="22"/>
          <w:szCs w:val="22"/>
        </w:rPr>
        <w:t>DENI Sports Programme Co-ordinator,</w:t>
      </w:r>
      <w:r>
        <w:rPr>
          <w:rFonts w:ascii="Arial" w:hAnsi="Arial" w:cs="Arial"/>
          <w:sz w:val="22"/>
          <w:szCs w:val="22"/>
        </w:rPr>
        <w:t xml:space="preserve"> School</w:t>
      </w:r>
      <w:r w:rsidR="00A26A5E">
        <w:rPr>
          <w:rFonts w:ascii="Arial" w:hAnsi="Arial" w:cs="Arial"/>
          <w:sz w:val="22"/>
          <w:szCs w:val="22"/>
        </w:rPr>
        <w:t xml:space="preserve">s and </w:t>
      </w:r>
      <w:proofErr w:type="gramStart"/>
      <w:r w:rsidR="00A26A5E">
        <w:rPr>
          <w:rFonts w:ascii="Arial" w:hAnsi="Arial" w:cs="Arial"/>
          <w:sz w:val="22"/>
          <w:szCs w:val="22"/>
        </w:rPr>
        <w:t xml:space="preserve">Futsal </w:t>
      </w:r>
      <w:r>
        <w:rPr>
          <w:rFonts w:ascii="Arial" w:hAnsi="Arial" w:cs="Arial"/>
          <w:sz w:val="22"/>
          <w:szCs w:val="22"/>
        </w:rPr>
        <w:t xml:space="preserve"> Officers</w:t>
      </w:r>
      <w:proofErr w:type="gramEnd"/>
      <w:r>
        <w:rPr>
          <w:rFonts w:ascii="Arial" w:hAnsi="Arial" w:cs="Arial"/>
          <w:sz w:val="22"/>
          <w:szCs w:val="22"/>
        </w:rPr>
        <w:t xml:space="preserve"> and E</w:t>
      </w:r>
      <w:r w:rsidR="003A3DAE">
        <w:rPr>
          <w:rFonts w:ascii="Arial" w:hAnsi="Arial" w:cs="Arial"/>
          <w:sz w:val="22"/>
          <w:szCs w:val="22"/>
        </w:rPr>
        <w:t>ducation</w:t>
      </w:r>
      <w:r>
        <w:rPr>
          <w:rFonts w:ascii="Arial" w:hAnsi="Arial" w:cs="Arial"/>
          <w:sz w:val="22"/>
          <w:szCs w:val="22"/>
        </w:rPr>
        <w:t xml:space="preserve"> Officers, reporting on progress </w:t>
      </w:r>
      <w:r w:rsidR="008C0B72">
        <w:rPr>
          <w:rFonts w:ascii="Arial" w:hAnsi="Arial" w:cs="Arial"/>
          <w:sz w:val="22"/>
          <w:szCs w:val="22"/>
        </w:rPr>
        <w:t>monthly</w:t>
      </w:r>
      <w:r>
        <w:rPr>
          <w:rFonts w:ascii="Arial" w:hAnsi="Arial" w:cs="Arial"/>
          <w:sz w:val="22"/>
          <w:szCs w:val="22"/>
        </w:rPr>
        <w:t xml:space="preserve"> to </w:t>
      </w:r>
      <w:r w:rsidR="00A26A5E">
        <w:rPr>
          <w:rFonts w:ascii="Arial" w:hAnsi="Arial" w:cs="Arial"/>
          <w:sz w:val="22"/>
          <w:szCs w:val="22"/>
        </w:rPr>
        <w:t>the Director of Foundation Development</w:t>
      </w:r>
      <w:r>
        <w:rPr>
          <w:rFonts w:ascii="Arial" w:hAnsi="Arial" w:cs="Arial"/>
          <w:sz w:val="22"/>
          <w:szCs w:val="22"/>
        </w:rPr>
        <w:t>.</w:t>
      </w:r>
    </w:p>
    <w:p w14:paraId="175ED9A5" w14:textId="77777777" w:rsidR="00A9537F" w:rsidRDefault="00A9537F" w:rsidP="00A9537F">
      <w:pPr>
        <w:pStyle w:val="BodyTextIndent"/>
        <w:ind w:left="426" w:firstLine="0"/>
        <w:jc w:val="both"/>
        <w:rPr>
          <w:rFonts w:ascii="Arial" w:hAnsi="Arial" w:cs="Arial"/>
          <w:sz w:val="22"/>
          <w:szCs w:val="22"/>
        </w:rPr>
      </w:pPr>
    </w:p>
    <w:p w14:paraId="0A01763D" w14:textId="17CFBE98" w:rsidR="00451BD3" w:rsidRDefault="00A526E3" w:rsidP="00A9537F">
      <w:pPr>
        <w:pStyle w:val="BodyTextIndent"/>
        <w:numPr>
          <w:ilvl w:val="0"/>
          <w:numId w:val="3"/>
        </w:numPr>
        <w:jc w:val="both"/>
        <w:rPr>
          <w:rFonts w:ascii="Arial" w:hAnsi="Arial" w:cs="Arial"/>
          <w:sz w:val="22"/>
          <w:szCs w:val="22"/>
        </w:rPr>
      </w:pPr>
      <w:r>
        <w:rPr>
          <w:rFonts w:ascii="Arial" w:hAnsi="Arial" w:cs="Arial"/>
          <w:sz w:val="22"/>
          <w:szCs w:val="22"/>
        </w:rPr>
        <w:t>D</w:t>
      </w:r>
      <w:r w:rsidR="00A9537F">
        <w:rPr>
          <w:rFonts w:ascii="Arial" w:hAnsi="Arial" w:cs="Arial"/>
          <w:sz w:val="22"/>
          <w:szCs w:val="22"/>
        </w:rPr>
        <w:t>e</w:t>
      </w:r>
      <w:r w:rsidR="00181E63">
        <w:rPr>
          <w:rFonts w:ascii="Arial" w:hAnsi="Arial" w:cs="Arial"/>
          <w:sz w:val="22"/>
          <w:szCs w:val="22"/>
        </w:rPr>
        <w:t>liver the</w:t>
      </w:r>
      <w:r w:rsidR="00A9537F">
        <w:rPr>
          <w:rFonts w:ascii="Arial" w:hAnsi="Arial" w:cs="Arial"/>
          <w:sz w:val="22"/>
          <w:szCs w:val="22"/>
        </w:rPr>
        <w:t xml:space="preserve"> Irish FA Schools Strategy </w:t>
      </w:r>
      <w:r w:rsidR="00181E63">
        <w:rPr>
          <w:rFonts w:ascii="Arial" w:hAnsi="Arial" w:cs="Arial"/>
          <w:sz w:val="22"/>
          <w:szCs w:val="22"/>
        </w:rPr>
        <w:t>within budget</w:t>
      </w:r>
      <w:r>
        <w:rPr>
          <w:rFonts w:ascii="Arial" w:hAnsi="Arial" w:cs="Arial"/>
          <w:sz w:val="22"/>
          <w:szCs w:val="22"/>
        </w:rPr>
        <w:t xml:space="preserve">, </w:t>
      </w:r>
      <w:r w:rsidR="00181E63">
        <w:rPr>
          <w:rFonts w:ascii="Arial" w:hAnsi="Arial" w:cs="Arial"/>
          <w:sz w:val="22"/>
          <w:szCs w:val="22"/>
        </w:rPr>
        <w:t>alongside the</w:t>
      </w:r>
      <w:r>
        <w:rPr>
          <w:rFonts w:ascii="Arial" w:hAnsi="Arial" w:cs="Arial"/>
          <w:sz w:val="22"/>
          <w:szCs w:val="22"/>
        </w:rPr>
        <w:t xml:space="preserve"> IFA Schools Strategy </w:t>
      </w:r>
      <w:proofErr w:type="gramStart"/>
      <w:r>
        <w:rPr>
          <w:rFonts w:ascii="Arial" w:hAnsi="Arial" w:cs="Arial"/>
          <w:sz w:val="22"/>
          <w:szCs w:val="22"/>
        </w:rPr>
        <w:t>Sub Group</w:t>
      </w:r>
      <w:proofErr w:type="gramEnd"/>
      <w:r w:rsidR="00A9537F">
        <w:rPr>
          <w:rFonts w:ascii="Arial" w:hAnsi="Arial" w:cs="Arial"/>
          <w:sz w:val="22"/>
          <w:szCs w:val="22"/>
        </w:rPr>
        <w:t>.</w:t>
      </w:r>
      <w:r w:rsidR="003A3DAE">
        <w:rPr>
          <w:rFonts w:ascii="Arial" w:hAnsi="Arial" w:cs="Arial"/>
          <w:sz w:val="22"/>
          <w:szCs w:val="22"/>
        </w:rPr>
        <w:t xml:space="preserve"> Ensur</w:t>
      </w:r>
      <w:r w:rsidR="00181E63">
        <w:rPr>
          <w:rFonts w:ascii="Arial" w:hAnsi="Arial" w:cs="Arial"/>
          <w:sz w:val="22"/>
          <w:szCs w:val="22"/>
        </w:rPr>
        <w:t>ing that</w:t>
      </w:r>
      <w:r w:rsidR="003A3DAE">
        <w:rPr>
          <w:rFonts w:ascii="Arial" w:hAnsi="Arial" w:cs="Arial"/>
          <w:sz w:val="22"/>
          <w:szCs w:val="22"/>
        </w:rPr>
        <w:t xml:space="preserve"> the Irish FA Schools Strategy is launched and delivered. </w:t>
      </w:r>
    </w:p>
    <w:p w14:paraId="7521BA6E" w14:textId="77777777" w:rsidR="00451BD3" w:rsidRDefault="00451BD3" w:rsidP="00451BD3">
      <w:pPr>
        <w:pStyle w:val="ListParagraph"/>
        <w:rPr>
          <w:rFonts w:ascii="Arial" w:hAnsi="Arial" w:cs="Arial"/>
          <w:sz w:val="22"/>
          <w:szCs w:val="22"/>
        </w:rPr>
      </w:pPr>
    </w:p>
    <w:p w14:paraId="48C68045" w14:textId="1A60BAA4" w:rsidR="00451BD3" w:rsidRDefault="003A3DAE" w:rsidP="00FB5DDA">
      <w:pPr>
        <w:pStyle w:val="BodyTextIndent"/>
        <w:numPr>
          <w:ilvl w:val="0"/>
          <w:numId w:val="20"/>
        </w:numPr>
        <w:jc w:val="both"/>
        <w:rPr>
          <w:rFonts w:ascii="Arial" w:hAnsi="Arial" w:cs="Arial"/>
          <w:sz w:val="22"/>
          <w:szCs w:val="22"/>
        </w:rPr>
      </w:pPr>
      <w:r>
        <w:rPr>
          <w:rFonts w:ascii="Arial" w:hAnsi="Arial" w:cs="Arial"/>
          <w:sz w:val="22"/>
          <w:szCs w:val="22"/>
        </w:rPr>
        <w:t xml:space="preserve">Create new innovative programmes to engage Grammar Schools </w:t>
      </w:r>
      <w:r w:rsidR="00B205E8">
        <w:rPr>
          <w:rFonts w:ascii="Arial" w:hAnsi="Arial" w:cs="Arial"/>
          <w:sz w:val="22"/>
          <w:szCs w:val="22"/>
        </w:rPr>
        <w:t xml:space="preserve">that </w:t>
      </w:r>
      <w:proofErr w:type="gramStart"/>
      <w:r>
        <w:rPr>
          <w:rFonts w:ascii="Arial" w:hAnsi="Arial" w:cs="Arial"/>
          <w:sz w:val="22"/>
          <w:szCs w:val="22"/>
        </w:rPr>
        <w:t>don’t</w:t>
      </w:r>
      <w:proofErr w:type="gramEnd"/>
      <w:r>
        <w:rPr>
          <w:rFonts w:ascii="Arial" w:hAnsi="Arial" w:cs="Arial"/>
          <w:sz w:val="22"/>
          <w:szCs w:val="22"/>
        </w:rPr>
        <w:t xml:space="preserve"> traditionally play football. </w:t>
      </w:r>
    </w:p>
    <w:p w14:paraId="41995356" w14:textId="77777777" w:rsidR="00451BD3" w:rsidRDefault="003A3DAE" w:rsidP="00FB5DDA">
      <w:pPr>
        <w:pStyle w:val="BodyTextIndent"/>
        <w:numPr>
          <w:ilvl w:val="0"/>
          <w:numId w:val="20"/>
        </w:numPr>
        <w:jc w:val="both"/>
        <w:rPr>
          <w:rFonts w:ascii="Arial" w:hAnsi="Arial" w:cs="Arial"/>
          <w:sz w:val="22"/>
          <w:szCs w:val="22"/>
        </w:rPr>
      </w:pPr>
      <w:r>
        <w:rPr>
          <w:rFonts w:ascii="Arial" w:hAnsi="Arial" w:cs="Arial"/>
          <w:sz w:val="22"/>
          <w:szCs w:val="22"/>
        </w:rPr>
        <w:t xml:space="preserve">Develop more social and fun football opportunities via School/Club links. </w:t>
      </w:r>
    </w:p>
    <w:p w14:paraId="685711D2" w14:textId="0BE4DA8E" w:rsidR="00451BD3" w:rsidRDefault="003A3DAE" w:rsidP="00FB5DDA">
      <w:pPr>
        <w:pStyle w:val="BodyTextIndent"/>
        <w:numPr>
          <w:ilvl w:val="0"/>
          <w:numId w:val="20"/>
        </w:numPr>
        <w:jc w:val="both"/>
        <w:rPr>
          <w:rFonts w:ascii="Arial" w:hAnsi="Arial" w:cs="Arial"/>
          <w:sz w:val="22"/>
          <w:szCs w:val="22"/>
        </w:rPr>
      </w:pPr>
      <w:r>
        <w:rPr>
          <w:rFonts w:ascii="Arial" w:hAnsi="Arial" w:cs="Arial"/>
          <w:sz w:val="22"/>
          <w:szCs w:val="22"/>
        </w:rPr>
        <w:t xml:space="preserve">Create partnerships to popularise football via </w:t>
      </w:r>
      <w:r w:rsidR="00B205E8">
        <w:rPr>
          <w:rFonts w:ascii="Arial" w:hAnsi="Arial" w:cs="Arial"/>
          <w:sz w:val="22"/>
          <w:szCs w:val="22"/>
        </w:rPr>
        <w:t xml:space="preserve">the </w:t>
      </w:r>
      <w:r>
        <w:rPr>
          <w:rFonts w:ascii="Arial" w:hAnsi="Arial" w:cs="Arial"/>
          <w:sz w:val="22"/>
          <w:szCs w:val="22"/>
        </w:rPr>
        <w:t xml:space="preserve">development of </w:t>
      </w:r>
      <w:r w:rsidR="00B205E8">
        <w:rPr>
          <w:rFonts w:ascii="Arial" w:hAnsi="Arial" w:cs="Arial"/>
          <w:sz w:val="22"/>
          <w:szCs w:val="22"/>
        </w:rPr>
        <w:t>world-</w:t>
      </w:r>
      <w:r>
        <w:rPr>
          <w:rFonts w:ascii="Arial" w:hAnsi="Arial" w:cs="Arial"/>
          <w:sz w:val="22"/>
          <w:szCs w:val="22"/>
        </w:rPr>
        <w:t xml:space="preserve">class </w:t>
      </w:r>
      <w:r w:rsidR="00A526E3">
        <w:rPr>
          <w:rFonts w:ascii="Arial" w:hAnsi="Arial" w:cs="Arial"/>
          <w:sz w:val="22"/>
          <w:szCs w:val="22"/>
        </w:rPr>
        <w:t xml:space="preserve">online </w:t>
      </w:r>
      <w:r>
        <w:rPr>
          <w:rFonts w:ascii="Arial" w:hAnsi="Arial" w:cs="Arial"/>
          <w:sz w:val="22"/>
          <w:szCs w:val="22"/>
        </w:rPr>
        <w:t>learning resources that support teacher</w:t>
      </w:r>
      <w:r w:rsidR="00B205E8">
        <w:rPr>
          <w:rFonts w:ascii="Arial" w:hAnsi="Arial" w:cs="Arial"/>
          <w:sz w:val="22"/>
          <w:szCs w:val="22"/>
        </w:rPr>
        <w:t>s</w:t>
      </w:r>
      <w:r>
        <w:rPr>
          <w:rFonts w:ascii="Arial" w:hAnsi="Arial" w:cs="Arial"/>
          <w:sz w:val="22"/>
          <w:szCs w:val="22"/>
        </w:rPr>
        <w:t xml:space="preserve"> and students in all </w:t>
      </w:r>
      <w:proofErr w:type="gramStart"/>
      <w:r>
        <w:rPr>
          <w:rFonts w:ascii="Arial" w:hAnsi="Arial" w:cs="Arial"/>
          <w:sz w:val="22"/>
          <w:szCs w:val="22"/>
        </w:rPr>
        <w:t>subjects;</w:t>
      </w:r>
      <w:proofErr w:type="gramEnd"/>
      <w:r>
        <w:rPr>
          <w:rFonts w:ascii="Arial" w:hAnsi="Arial" w:cs="Arial"/>
          <w:sz w:val="22"/>
          <w:szCs w:val="22"/>
        </w:rPr>
        <w:t xml:space="preserve"> not just PE. </w:t>
      </w:r>
      <w:proofErr w:type="gramStart"/>
      <w:r w:rsidR="00451BD3">
        <w:rPr>
          <w:rFonts w:ascii="Arial" w:hAnsi="Arial" w:cs="Arial"/>
          <w:sz w:val="22"/>
          <w:szCs w:val="22"/>
        </w:rPr>
        <w:t>Outsource</w:t>
      </w:r>
      <w:proofErr w:type="gramEnd"/>
      <w:r w:rsidR="00451BD3">
        <w:rPr>
          <w:rFonts w:ascii="Arial" w:hAnsi="Arial" w:cs="Arial"/>
          <w:sz w:val="22"/>
          <w:szCs w:val="22"/>
        </w:rPr>
        <w:t xml:space="preserve"> as necessary.</w:t>
      </w:r>
    </w:p>
    <w:p w14:paraId="4CF5B4CF" w14:textId="272EE8F6" w:rsidR="00451BD3" w:rsidRDefault="003A3DAE" w:rsidP="00FB5DDA">
      <w:pPr>
        <w:pStyle w:val="BodyTextIndent"/>
        <w:numPr>
          <w:ilvl w:val="0"/>
          <w:numId w:val="20"/>
        </w:numPr>
        <w:jc w:val="both"/>
        <w:rPr>
          <w:rFonts w:ascii="Arial" w:hAnsi="Arial" w:cs="Arial"/>
          <w:sz w:val="22"/>
          <w:szCs w:val="22"/>
        </w:rPr>
      </w:pPr>
      <w:r>
        <w:rPr>
          <w:rFonts w:ascii="Arial" w:hAnsi="Arial" w:cs="Arial"/>
          <w:sz w:val="22"/>
          <w:szCs w:val="22"/>
        </w:rPr>
        <w:t xml:space="preserve">Re-launch new Football </w:t>
      </w:r>
      <w:proofErr w:type="gramStart"/>
      <w:r>
        <w:rPr>
          <w:rFonts w:ascii="Arial" w:hAnsi="Arial" w:cs="Arial"/>
          <w:sz w:val="22"/>
          <w:szCs w:val="22"/>
        </w:rPr>
        <w:t>For</w:t>
      </w:r>
      <w:proofErr w:type="gramEnd"/>
      <w:r>
        <w:rPr>
          <w:rFonts w:ascii="Arial" w:hAnsi="Arial" w:cs="Arial"/>
          <w:sz w:val="22"/>
          <w:szCs w:val="22"/>
        </w:rPr>
        <w:t xml:space="preserve"> All Quality Mark</w:t>
      </w:r>
      <w:r w:rsidR="00451BD3">
        <w:rPr>
          <w:rFonts w:ascii="Arial" w:hAnsi="Arial" w:cs="Arial"/>
          <w:sz w:val="22"/>
          <w:szCs w:val="22"/>
        </w:rPr>
        <w:t xml:space="preserve"> – with </w:t>
      </w:r>
      <w:r w:rsidR="00B205E8">
        <w:rPr>
          <w:rFonts w:ascii="Arial" w:hAnsi="Arial" w:cs="Arial"/>
          <w:sz w:val="22"/>
          <w:szCs w:val="22"/>
        </w:rPr>
        <w:t xml:space="preserve">a </w:t>
      </w:r>
      <w:r w:rsidR="00451BD3">
        <w:rPr>
          <w:rFonts w:ascii="Arial" w:hAnsi="Arial" w:cs="Arial"/>
          <w:sz w:val="22"/>
          <w:szCs w:val="22"/>
        </w:rPr>
        <w:t xml:space="preserve">focus on building </w:t>
      </w:r>
      <w:r w:rsidR="00B205E8">
        <w:rPr>
          <w:rFonts w:ascii="Arial" w:hAnsi="Arial" w:cs="Arial"/>
          <w:sz w:val="22"/>
          <w:szCs w:val="22"/>
        </w:rPr>
        <w:t xml:space="preserve">the </w:t>
      </w:r>
      <w:r w:rsidR="00451BD3">
        <w:rPr>
          <w:rFonts w:ascii="Arial" w:hAnsi="Arial" w:cs="Arial"/>
          <w:sz w:val="22"/>
          <w:szCs w:val="22"/>
        </w:rPr>
        <w:t>capacity of teachers</w:t>
      </w:r>
      <w:r w:rsidR="00A526E3">
        <w:rPr>
          <w:rFonts w:ascii="Arial" w:hAnsi="Arial" w:cs="Arial"/>
          <w:sz w:val="22"/>
          <w:szCs w:val="22"/>
        </w:rPr>
        <w:t>.</w:t>
      </w:r>
    </w:p>
    <w:p w14:paraId="344B13FD" w14:textId="77777777" w:rsidR="00FB5DDA" w:rsidRDefault="00A526E3" w:rsidP="00FB5DDA">
      <w:pPr>
        <w:pStyle w:val="BodyTextIndent"/>
        <w:numPr>
          <w:ilvl w:val="0"/>
          <w:numId w:val="20"/>
        </w:numPr>
        <w:jc w:val="both"/>
        <w:rPr>
          <w:rFonts w:ascii="Arial" w:hAnsi="Arial" w:cs="Arial"/>
          <w:sz w:val="22"/>
          <w:szCs w:val="22"/>
        </w:rPr>
      </w:pPr>
      <w:r>
        <w:rPr>
          <w:rFonts w:ascii="Arial" w:hAnsi="Arial" w:cs="Arial"/>
          <w:sz w:val="22"/>
          <w:szCs w:val="22"/>
        </w:rPr>
        <w:t>Organise</w:t>
      </w:r>
      <w:r w:rsidR="00451BD3">
        <w:rPr>
          <w:rFonts w:ascii="Arial" w:hAnsi="Arial" w:cs="Arial"/>
          <w:sz w:val="22"/>
          <w:szCs w:val="22"/>
        </w:rPr>
        <w:t xml:space="preserve"> student teacher training in coach education</w:t>
      </w:r>
      <w:r>
        <w:rPr>
          <w:rFonts w:ascii="Arial" w:hAnsi="Arial" w:cs="Arial"/>
          <w:sz w:val="22"/>
          <w:szCs w:val="22"/>
        </w:rPr>
        <w:t>/referee education.</w:t>
      </w:r>
    </w:p>
    <w:p w14:paraId="2CD057FF" w14:textId="72AB64E8" w:rsidR="00A9537F" w:rsidRPr="00FB5DDA" w:rsidRDefault="00451BD3" w:rsidP="00FB5DDA">
      <w:pPr>
        <w:pStyle w:val="BodyTextIndent"/>
        <w:numPr>
          <w:ilvl w:val="0"/>
          <w:numId w:val="20"/>
        </w:numPr>
        <w:jc w:val="both"/>
        <w:rPr>
          <w:rFonts w:ascii="Arial" w:hAnsi="Arial" w:cs="Arial"/>
          <w:sz w:val="22"/>
          <w:szCs w:val="22"/>
        </w:rPr>
      </w:pPr>
      <w:r w:rsidRPr="00FB5DDA">
        <w:rPr>
          <w:rFonts w:ascii="Arial" w:hAnsi="Arial" w:cs="Arial"/>
          <w:sz w:val="22"/>
          <w:szCs w:val="22"/>
        </w:rPr>
        <w:lastRenderedPageBreak/>
        <w:t>Ensure delivery of innovative holiday camps</w:t>
      </w:r>
      <w:r w:rsidR="00A526E3" w:rsidRPr="00FB5DDA">
        <w:rPr>
          <w:rFonts w:ascii="Arial" w:hAnsi="Arial" w:cs="Arial"/>
          <w:sz w:val="22"/>
          <w:szCs w:val="22"/>
        </w:rPr>
        <w:t>, generating income for the Foundation</w:t>
      </w:r>
      <w:r w:rsidRPr="00FB5DDA">
        <w:rPr>
          <w:rFonts w:ascii="Arial" w:hAnsi="Arial" w:cs="Arial"/>
          <w:sz w:val="22"/>
          <w:szCs w:val="22"/>
        </w:rPr>
        <w:t>.</w:t>
      </w:r>
    </w:p>
    <w:p w14:paraId="4FCCAF4C" w14:textId="77777777" w:rsidR="00A9537F" w:rsidRDefault="00A9537F" w:rsidP="00A9537F">
      <w:pPr>
        <w:pStyle w:val="BodyTextIndent"/>
        <w:jc w:val="both"/>
        <w:rPr>
          <w:rFonts w:ascii="Arial" w:hAnsi="Arial" w:cs="Arial"/>
          <w:sz w:val="22"/>
          <w:szCs w:val="22"/>
        </w:rPr>
      </w:pPr>
    </w:p>
    <w:p w14:paraId="6441A02D" w14:textId="436DAADC" w:rsidR="00451BD3" w:rsidRDefault="00E13BFF" w:rsidP="005930B5">
      <w:pPr>
        <w:pStyle w:val="BodyTextIndent"/>
        <w:numPr>
          <w:ilvl w:val="0"/>
          <w:numId w:val="3"/>
        </w:numPr>
        <w:jc w:val="both"/>
        <w:rPr>
          <w:rFonts w:ascii="Arial" w:hAnsi="Arial" w:cs="Arial"/>
          <w:sz w:val="22"/>
          <w:szCs w:val="22"/>
        </w:rPr>
      </w:pPr>
      <w:r>
        <w:rPr>
          <w:rFonts w:ascii="Arial" w:hAnsi="Arial" w:cs="Arial"/>
          <w:sz w:val="22"/>
          <w:szCs w:val="22"/>
        </w:rPr>
        <w:t xml:space="preserve">Manage key stakeholder partnerships </w:t>
      </w:r>
      <w:r w:rsidR="00451BD3">
        <w:rPr>
          <w:rFonts w:ascii="Arial" w:hAnsi="Arial" w:cs="Arial"/>
          <w:sz w:val="22"/>
          <w:szCs w:val="22"/>
        </w:rPr>
        <w:t>to sustain Let Them Play Officers.</w:t>
      </w:r>
    </w:p>
    <w:p w14:paraId="44AAC29A" w14:textId="77777777" w:rsidR="00451BD3" w:rsidRDefault="00451BD3" w:rsidP="00451BD3">
      <w:pPr>
        <w:pStyle w:val="ListParagraph"/>
        <w:rPr>
          <w:rFonts w:ascii="Arial" w:hAnsi="Arial" w:cs="Arial"/>
          <w:sz w:val="22"/>
          <w:szCs w:val="22"/>
        </w:rPr>
      </w:pPr>
    </w:p>
    <w:p w14:paraId="2C693199" w14:textId="77777777" w:rsidR="00A526E3" w:rsidRDefault="005930B5" w:rsidP="005930B5">
      <w:pPr>
        <w:pStyle w:val="BodyTextIndent"/>
        <w:numPr>
          <w:ilvl w:val="0"/>
          <w:numId w:val="3"/>
        </w:numPr>
        <w:jc w:val="both"/>
        <w:rPr>
          <w:rFonts w:ascii="Arial" w:hAnsi="Arial" w:cs="Arial"/>
          <w:sz w:val="22"/>
          <w:szCs w:val="22"/>
        </w:rPr>
      </w:pPr>
      <w:r w:rsidRPr="00C3177E">
        <w:rPr>
          <w:rFonts w:ascii="Arial" w:hAnsi="Arial" w:cs="Arial"/>
          <w:sz w:val="22"/>
          <w:szCs w:val="22"/>
        </w:rPr>
        <w:t xml:space="preserve">Deliver a </w:t>
      </w:r>
      <w:r>
        <w:rPr>
          <w:rFonts w:ascii="Arial" w:hAnsi="Arial" w:cs="Arial"/>
          <w:sz w:val="22"/>
          <w:szCs w:val="22"/>
        </w:rPr>
        <w:t xml:space="preserve">nationwide </w:t>
      </w:r>
      <w:r w:rsidRPr="00C3177E">
        <w:rPr>
          <w:rFonts w:ascii="Arial" w:hAnsi="Arial" w:cs="Arial"/>
          <w:sz w:val="22"/>
          <w:szCs w:val="22"/>
        </w:rPr>
        <w:t xml:space="preserve">Football </w:t>
      </w:r>
      <w:r>
        <w:rPr>
          <w:rFonts w:ascii="Arial" w:hAnsi="Arial" w:cs="Arial"/>
          <w:sz w:val="22"/>
          <w:szCs w:val="22"/>
        </w:rPr>
        <w:t>for All coaching programme within the education sector to females between Key Stage 2 and Key Stage 4</w:t>
      </w:r>
      <w:r w:rsidRPr="00C3177E">
        <w:rPr>
          <w:rFonts w:ascii="Arial" w:hAnsi="Arial" w:cs="Arial"/>
          <w:sz w:val="22"/>
          <w:szCs w:val="22"/>
        </w:rPr>
        <w:t>.</w:t>
      </w:r>
      <w:r w:rsidR="003A3DAE">
        <w:rPr>
          <w:rFonts w:ascii="Arial" w:hAnsi="Arial" w:cs="Arial"/>
          <w:sz w:val="22"/>
          <w:szCs w:val="22"/>
        </w:rPr>
        <w:t xml:space="preserve"> </w:t>
      </w:r>
    </w:p>
    <w:p w14:paraId="5AA07686" w14:textId="77777777" w:rsidR="00A526E3" w:rsidRDefault="00A526E3" w:rsidP="00A526E3">
      <w:pPr>
        <w:pStyle w:val="ListParagraph"/>
        <w:rPr>
          <w:rFonts w:ascii="Arial" w:hAnsi="Arial" w:cs="Arial"/>
          <w:sz w:val="22"/>
          <w:szCs w:val="22"/>
        </w:rPr>
      </w:pPr>
    </w:p>
    <w:p w14:paraId="7A6DD265" w14:textId="5CCB5E01" w:rsidR="005930B5" w:rsidRDefault="00451BD3" w:rsidP="005930B5">
      <w:pPr>
        <w:pStyle w:val="BodyTextIndent"/>
        <w:numPr>
          <w:ilvl w:val="0"/>
          <w:numId w:val="3"/>
        </w:numPr>
        <w:jc w:val="both"/>
        <w:rPr>
          <w:rFonts w:ascii="Arial" w:hAnsi="Arial" w:cs="Arial"/>
          <w:sz w:val="22"/>
          <w:szCs w:val="22"/>
        </w:rPr>
      </w:pPr>
      <w:r>
        <w:rPr>
          <w:rFonts w:ascii="Arial" w:hAnsi="Arial" w:cs="Arial"/>
          <w:sz w:val="22"/>
          <w:szCs w:val="22"/>
        </w:rPr>
        <w:t>Manage</w:t>
      </w:r>
      <w:r w:rsidR="003A3DAE">
        <w:rPr>
          <w:rFonts w:ascii="Arial" w:hAnsi="Arial" w:cs="Arial"/>
          <w:sz w:val="22"/>
          <w:szCs w:val="22"/>
        </w:rPr>
        <w:t xml:space="preserve"> </w:t>
      </w:r>
      <w:r w:rsidR="00B205E8">
        <w:rPr>
          <w:rFonts w:ascii="Arial" w:hAnsi="Arial" w:cs="Arial"/>
          <w:sz w:val="22"/>
          <w:szCs w:val="22"/>
        </w:rPr>
        <w:t xml:space="preserve">the </w:t>
      </w:r>
      <w:r w:rsidR="003A3DAE">
        <w:rPr>
          <w:rFonts w:ascii="Arial" w:hAnsi="Arial" w:cs="Arial"/>
          <w:sz w:val="22"/>
          <w:szCs w:val="22"/>
        </w:rPr>
        <w:t xml:space="preserve">development of </w:t>
      </w:r>
      <w:r w:rsidR="007663A4">
        <w:rPr>
          <w:rFonts w:ascii="Arial" w:hAnsi="Arial" w:cs="Arial"/>
          <w:sz w:val="22"/>
          <w:szCs w:val="22"/>
        </w:rPr>
        <w:t xml:space="preserve">the </w:t>
      </w:r>
      <w:r w:rsidR="003A3DAE">
        <w:rPr>
          <w:rFonts w:ascii="Arial" w:hAnsi="Arial" w:cs="Arial"/>
          <w:sz w:val="22"/>
          <w:szCs w:val="22"/>
        </w:rPr>
        <w:t>new UEFA Schools Project and Disney Playmaker programmes.</w:t>
      </w:r>
    </w:p>
    <w:p w14:paraId="0405D624" w14:textId="77777777" w:rsidR="00451BD3" w:rsidRPr="00A526E3" w:rsidRDefault="00451BD3" w:rsidP="00A526E3">
      <w:pPr>
        <w:rPr>
          <w:rFonts w:ascii="Arial" w:hAnsi="Arial" w:cs="Arial"/>
          <w:sz w:val="22"/>
          <w:szCs w:val="22"/>
        </w:rPr>
      </w:pPr>
    </w:p>
    <w:p w14:paraId="76A3C692" w14:textId="341FFB9E" w:rsidR="00451BD3" w:rsidRDefault="00451BD3" w:rsidP="005930B5">
      <w:pPr>
        <w:pStyle w:val="BodyTextIndent"/>
        <w:numPr>
          <w:ilvl w:val="0"/>
          <w:numId w:val="3"/>
        </w:numPr>
        <w:jc w:val="both"/>
        <w:rPr>
          <w:rFonts w:ascii="Arial" w:hAnsi="Arial" w:cs="Arial"/>
          <w:sz w:val="22"/>
          <w:szCs w:val="22"/>
        </w:rPr>
      </w:pPr>
      <w:r>
        <w:rPr>
          <w:rFonts w:ascii="Arial" w:hAnsi="Arial" w:cs="Arial"/>
          <w:sz w:val="22"/>
          <w:szCs w:val="22"/>
        </w:rPr>
        <w:t>Develop a Foundation Football College at the National Football Stadium</w:t>
      </w:r>
      <w:r w:rsidR="00A526E3">
        <w:rPr>
          <w:rFonts w:ascii="Arial" w:hAnsi="Arial" w:cs="Arial"/>
          <w:sz w:val="22"/>
          <w:szCs w:val="22"/>
        </w:rPr>
        <w:t xml:space="preserve"> to be launched in 2022</w:t>
      </w:r>
      <w:r>
        <w:rPr>
          <w:rFonts w:ascii="Arial" w:hAnsi="Arial" w:cs="Arial"/>
          <w:sz w:val="22"/>
          <w:szCs w:val="22"/>
        </w:rPr>
        <w:t>.</w:t>
      </w:r>
    </w:p>
    <w:p w14:paraId="0DB54B1F" w14:textId="77777777" w:rsidR="009C26AD" w:rsidRPr="000F7825" w:rsidRDefault="009C26AD" w:rsidP="000F7825">
      <w:pPr>
        <w:rPr>
          <w:rFonts w:ascii="Arial" w:hAnsi="Arial" w:cs="Arial"/>
          <w:sz w:val="22"/>
          <w:szCs w:val="22"/>
        </w:rPr>
      </w:pPr>
    </w:p>
    <w:p w14:paraId="7F0FA12D" w14:textId="10679636" w:rsidR="009C26AD" w:rsidRDefault="009C26AD" w:rsidP="005930B5">
      <w:pPr>
        <w:pStyle w:val="BodyTextIndent"/>
        <w:numPr>
          <w:ilvl w:val="0"/>
          <w:numId w:val="3"/>
        </w:numPr>
        <w:jc w:val="both"/>
        <w:rPr>
          <w:rFonts w:ascii="Arial" w:hAnsi="Arial" w:cs="Arial"/>
          <w:sz w:val="22"/>
          <w:szCs w:val="22"/>
        </w:rPr>
      </w:pPr>
      <w:r>
        <w:rPr>
          <w:rFonts w:ascii="Arial" w:hAnsi="Arial" w:cs="Arial"/>
          <w:sz w:val="22"/>
          <w:szCs w:val="22"/>
        </w:rPr>
        <w:t xml:space="preserve">Work in partnership with </w:t>
      </w:r>
      <w:r w:rsidR="000F7825">
        <w:rPr>
          <w:rFonts w:ascii="Arial" w:hAnsi="Arial" w:cs="Arial"/>
          <w:sz w:val="22"/>
          <w:szCs w:val="22"/>
        </w:rPr>
        <w:t>NISFA</w:t>
      </w:r>
      <w:r>
        <w:rPr>
          <w:rFonts w:ascii="Arial" w:hAnsi="Arial" w:cs="Arial"/>
          <w:sz w:val="22"/>
          <w:szCs w:val="22"/>
        </w:rPr>
        <w:t xml:space="preserve"> to deliver </w:t>
      </w:r>
      <w:r w:rsidR="007C369F">
        <w:rPr>
          <w:rFonts w:ascii="Arial" w:hAnsi="Arial" w:cs="Arial"/>
          <w:sz w:val="22"/>
          <w:szCs w:val="22"/>
        </w:rPr>
        <w:t xml:space="preserve">a range of </w:t>
      </w:r>
      <w:r w:rsidR="000F7825">
        <w:rPr>
          <w:rFonts w:ascii="Arial" w:hAnsi="Arial" w:cs="Arial"/>
          <w:sz w:val="22"/>
          <w:szCs w:val="22"/>
        </w:rPr>
        <w:t xml:space="preserve">District </w:t>
      </w:r>
      <w:r>
        <w:rPr>
          <w:rFonts w:ascii="Arial" w:hAnsi="Arial" w:cs="Arial"/>
          <w:sz w:val="22"/>
          <w:szCs w:val="22"/>
        </w:rPr>
        <w:t xml:space="preserve">Primary </w:t>
      </w:r>
      <w:r w:rsidR="000F7825">
        <w:rPr>
          <w:rFonts w:ascii="Arial" w:hAnsi="Arial" w:cs="Arial"/>
          <w:sz w:val="22"/>
          <w:szCs w:val="22"/>
        </w:rPr>
        <w:t>Finals</w:t>
      </w:r>
      <w:r w:rsidR="007C369F">
        <w:rPr>
          <w:rFonts w:ascii="Arial" w:hAnsi="Arial" w:cs="Arial"/>
          <w:sz w:val="22"/>
          <w:szCs w:val="22"/>
        </w:rPr>
        <w:t xml:space="preserve">, </w:t>
      </w:r>
      <w:r w:rsidR="000F7825">
        <w:rPr>
          <w:rFonts w:ascii="Arial" w:hAnsi="Arial" w:cs="Arial"/>
          <w:sz w:val="22"/>
          <w:szCs w:val="22"/>
        </w:rPr>
        <w:t xml:space="preserve">District Post Primary Finals, NI Schools Cup Quarter Finals </w:t>
      </w:r>
      <w:proofErr w:type="gramStart"/>
      <w:r w:rsidR="000F7825">
        <w:rPr>
          <w:rFonts w:ascii="Arial" w:hAnsi="Arial" w:cs="Arial"/>
          <w:sz w:val="22"/>
          <w:szCs w:val="22"/>
        </w:rPr>
        <w:t>Day</w:t>
      </w:r>
      <w:proofErr w:type="gramEnd"/>
      <w:r w:rsidR="000F7825">
        <w:rPr>
          <w:rFonts w:ascii="Arial" w:hAnsi="Arial" w:cs="Arial"/>
          <w:sz w:val="22"/>
          <w:szCs w:val="22"/>
        </w:rPr>
        <w:t xml:space="preserve"> and Schools Cup Final</w:t>
      </w:r>
      <w:r w:rsidR="007C369F">
        <w:rPr>
          <w:rFonts w:ascii="Arial" w:hAnsi="Arial" w:cs="Arial"/>
          <w:sz w:val="22"/>
          <w:szCs w:val="22"/>
        </w:rPr>
        <w:t>.</w:t>
      </w:r>
      <w:r w:rsidR="00A526E3">
        <w:rPr>
          <w:rFonts w:ascii="Arial" w:hAnsi="Arial" w:cs="Arial"/>
          <w:sz w:val="22"/>
          <w:szCs w:val="22"/>
        </w:rPr>
        <w:t xml:space="preserve"> Manage Translink Gold Cup and add </w:t>
      </w:r>
      <w:proofErr w:type="gramStart"/>
      <w:r w:rsidR="00A526E3">
        <w:rPr>
          <w:rFonts w:ascii="Arial" w:hAnsi="Arial" w:cs="Arial"/>
          <w:sz w:val="22"/>
          <w:szCs w:val="22"/>
        </w:rPr>
        <w:t>girls</w:t>
      </w:r>
      <w:proofErr w:type="gramEnd"/>
      <w:r w:rsidR="00A526E3">
        <w:rPr>
          <w:rFonts w:ascii="Arial" w:hAnsi="Arial" w:cs="Arial"/>
          <w:sz w:val="22"/>
          <w:szCs w:val="22"/>
        </w:rPr>
        <w:t xml:space="preserve"> section.</w:t>
      </w:r>
    </w:p>
    <w:p w14:paraId="15A73A8B" w14:textId="77777777" w:rsidR="000F7825" w:rsidRDefault="000F7825" w:rsidP="000F7825">
      <w:pPr>
        <w:pStyle w:val="ListParagraph"/>
        <w:rPr>
          <w:rFonts w:ascii="Arial" w:hAnsi="Arial" w:cs="Arial"/>
          <w:sz w:val="22"/>
          <w:szCs w:val="22"/>
        </w:rPr>
      </w:pPr>
    </w:p>
    <w:p w14:paraId="4B7D93AD" w14:textId="77777777" w:rsidR="000F7825" w:rsidRDefault="000F7825" w:rsidP="000F7825">
      <w:pPr>
        <w:pStyle w:val="BodyTextIndent"/>
        <w:numPr>
          <w:ilvl w:val="0"/>
          <w:numId w:val="3"/>
        </w:numPr>
        <w:jc w:val="both"/>
        <w:rPr>
          <w:rFonts w:ascii="Arial" w:hAnsi="Arial" w:cs="Arial"/>
          <w:sz w:val="22"/>
          <w:szCs w:val="22"/>
        </w:rPr>
      </w:pPr>
      <w:r>
        <w:rPr>
          <w:rFonts w:ascii="Arial" w:hAnsi="Arial" w:cs="Arial"/>
          <w:sz w:val="22"/>
          <w:szCs w:val="22"/>
        </w:rPr>
        <w:t>Deliver a Schools Quality Mark Programme for Primary and Post Primary Schools.  Monitor and evaluate the programme and review on an annual basis.</w:t>
      </w:r>
    </w:p>
    <w:p w14:paraId="2B9741FE" w14:textId="77777777" w:rsidR="000F7825" w:rsidRDefault="000F7825" w:rsidP="000F7825">
      <w:pPr>
        <w:pStyle w:val="ListParagraph"/>
        <w:rPr>
          <w:rFonts w:ascii="Arial" w:hAnsi="Arial" w:cs="Arial"/>
          <w:sz w:val="22"/>
          <w:szCs w:val="22"/>
        </w:rPr>
      </w:pPr>
    </w:p>
    <w:p w14:paraId="64CB878F" w14:textId="77777777" w:rsidR="000F7825" w:rsidRPr="000F7825" w:rsidRDefault="000F7825" w:rsidP="000F7825">
      <w:pPr>
        <w:pStyle w:val="BodyTextIndent"/>
        <w:numPr>
          <w:ilvl w:val="0"/>
          <w:numId w:val="3"/>
        </w:numPr>
        <w:jc w:val="both"/>
        <w:rPr>
          <w:rFonts w:ascii="Arial" w:hAnsi="Arial" w:cs="Arial"/>
          <w:sz w:val="22"/>
          <w:szCs w:val="22"/>
        </w:rPr>
      </w:pPr>
      <w:r w:rsidRPr="000F7825">
        <w:rPr>
          <w:rFonts w:ascii="Arial" w:hAnsi="Arial" w:cs="Arial"/>
          <w:sz w:val="22"/>
          <w:szCs w:val="22"/>
        </w:rPr>
        <w:t>Support NISFA in the delivery o</w:t>
      </w:r>
      <w:r>
        <w:rPr>
          <w:rFonts w:ascii="Arial" w:hAnsi="Arial" w:cs="Arial"/>
          <w:sz w:val="22"/>
          <w:szCs w:val="22"/>
        </w:rPr>
        <w:t>f School Boys International Squa</w:t>
      </w:r>
      <w:r w:rsidRPr="000F7825">
        <w:rPr>
          <w:rFonts w:ascii="Arial" w:hAnsi="Arial" w:cs="Arial"/>
          <w:sz w:val="22"/>
          <w:szCs w:val="22"/>
        </w:rPr>
        <w:t>d Programmes for Juniors and Seniors (training and match day programmes).</w:t>
      </w:r>
    </w:p>
    <w:p w14:paraId="6F1C746E" w14:textId="77777777" w:rsidR="007C369F" w:rsidRDefault="007C369F" w:rsidP="007C369F">
      <w:pPr>
        <w:pStyle w:val="ListParagraph"/>
        <w:rPr>
          <w:rFonts w:ascii="Arial" w:hAnsi="Arial" w:cs="Arial"/>
          <w:sz w:val="22"/>
          <w:szCs w:val="22"/>
        </w:rPr>
      </w:pPr>
    </w:p>
    <w:p w14:paraId="31AB86FD" w14:textId="66CB856F" w:rsidR="000F7825" w:rsidRDefault="007A7440" w:rsidP="005930B5">
      <w:pPr>
        <w:pStyle w:val="BodyTextIndent"/>
        <w:numPr>
          <w:ilvl w:val="0"/>
          <w:numId w:val="3"/>
        </w:numPr>
        <w:jc w:val="both"/>
        <w:rPr>
          <w:rFonts w:ascii="Arial" w:hAnsi="Arial" w:cs="Arial"/>
          <w:sz w:val="22"/>
          <w:szCs w:val="22"/>
        </w:rPr>
      </w:pPr>
      <w:r>
        <w:rPr>
          <w:rFonts w:ascii="Arial" w:hAnsi="Arial" w:cs="Arial"/>
          <w:sz w:val="22"/>
          <w:szCs w:val="22"/>
        </w:rPr>
        <w:t xml:space="preserve">Develop and deliver the new IFA Strategy for Futsal within both the domestic and </w:t>
      </w:r>
      <w:proofErr w:type="gramStart"/>
      <w:r>
        <w:rPr>
          <w:rFonts w:ascii="Arial" w:hAnsi="Arial" w:cs="Arial"/>
          <w:sz w:val="22"/>
          <w:szCs w:val="22"/>
        </w:rPr>
        <w:t>International</w:t>
      </w:r>
      <w:proofErr w:type="gramEnd"/>
      <w:r>
        <w:rPr>
          <w:rFonts w:ascii="Arial" w:hAnsi="Arial" w:cs="Arial"/>
          <w:sz w:val="22"/>
          <w:szCs w:val="22"/>
        </w:rPr>
        <w:t xml:space="preserve"> game working closely with the NI Futsal Federation</w:t>
      </w:r>
      <w:r w:rsidR="000F7825">
        <w:rPr>
          <w:rFonts w:ascii="Arial" w:hAnsi="Arial" w:cs="Arial"/>
          <w:sz w:val="22"/>
          <w:szCs w:val="22"/>
        </w:rPr>
        <w:t>.</w:t>
      </w:r>
    </w:p>
    <w:p w14:paraId="1C666876" w14:textId="77777777" w:rsidR="007C369F" w:rsidRPr="000F7825" w:rsidRDefault="007C369F" w:rsidP="000F7825">
      <w:pPr>
        <w:rPr>
          <w:rFonts w:ascii="Arial" w:hAnsi="Arial" w:cs="Arial"/>
          <w:sz w:val="22"/>
          <w:szCs w:val="22"/>
        </w:rPr>
      </w:pPr>
    </w:p>
    <w:p w14:paraId="1FC23476" w14:textId="2589C1A8" w:rsidR="007C369F" w:rsidRPr="007C369F" w:rsidRDefault="007A7440" w:rsidP="007C369F">
      <w:pPr>
        <w:pStyle w:val="BodyTextIndent"/>
        <w:numPr>
          <w:ilvl w:val="0"/>
          <w:numId w:val="3"/>
        </w:numPr>
        <w:jc w:val="both"/>
        <w:rPr>
          <w:rFonts w:ascii="Arial" w:hAnsi="Arial" w:cs="Arial"/>
          <w:sz w:val="22"/>
          <w:szCs w:val="22"/>
        </w:rPr>
      </w:pPr>
      <w:r>
        <w:rPr>
          <w:rFonts w:ascii="Arial" w:hAnsi="Arial" w:cs="Arial"/>
          <w:sz w:val="22"/>
          <w:szCs w:val="22"/>
        </w:rPr>
        <w:t xml:space="preserve">Work in partnership with Disability Manager to engage with those with a disability in mainstream education and mainstream clubs. </w:t>
      </w:r>
      <w:r w:rsidR="003458B9">
        <w:rPr>
          <w:rFonts w:ascii="Arial" w:hAnsi="Arial" w:cs="Arial"/>
          <w:sz w:val="22"/>
          <w:szCs w:val="22"/>
        </w:rPr>
        <w:t xml:space="preserve">Support </w:t>
      </w:r>
      <w:r w:rsidR="007C369F">
        <w:rPr>
          <w:rFonts w:ascii="Arial" w:hAnsi="Arial" w:cs="Arial"/>
          <w:sz w:val="22"/>
          <w:szCs w:val="22"/>
        </w:rPr>
        <w:t>Disability Manager to coordinate and deliver Disability Community Cup.</w:t>
      </w:r>
    </w:p>
    <w:p w14:paraId="7863522E" w14:textId="77777777" w:rsidR="007C369F" w:rsidRDefault="007C369F" w:rsidP="007C369F">
      <w:pPr>
        <w:pStyle w:val="ListParagraph"/>
        <w:rPr>
          <w:rFonts w:ascii="Arial" w:hAnsi="Arial" w:cs="Arial"/>
          <w:sz w:val="22"/>
          <w:szCs w:val="22"/>
        </w:rPr>
      </w:pPr>
    </w:p>
    <w:p w14:paraId="15549B36" w14:textId="75B494AD" w:rsidR="007C369F" w:rsidRDefault="003458B9" w:rsidP="005930B5">
      <w:pPr>
        <w:pStyle w:val="BodyTextIndent"/>
        <w:numPr>
          <w:ilvl w:val="0"/>
          <w:numId w:val="3"/>
        </w:numPr>
        <w:jc w:val="both"/>
        <w:rPr>
          <w:rFonts w:ascii="Arial" w:hAnsi="Arial" w:cs="Arial"/>
          <w:sz w:val="22"/>
          <w:szCs w:val="22"/>
        </w:rPr>
      </w:pPr>
      <w:r>
        <w:rPr>
          <w:rFonts w:ascii="Arial" w:hAnsi="Arial" w:cs="Arial"/>
          <w:sz w:val="22"/>
          <w:szCs w:val="22"/>
        </w:rPr>
        <w:t>Work with NISFA to support</w:t>
      </w:r>
      <w:r w:rsidR="007C369F">
        <w:rPr>
          <w:rFonts w:ascii="Arial" w:hAnsi="Arial" w:cs="Arial"/>
          <w:sz w:val="22"/>
          <w:szCs w:val="22"/>
        </w:rPr>
        <w:t xml:space="preserve"> regional School </w:t>
      </w:r>
      <w:r>
        <w:rPr>
          <w:rFonts w:ascii="Arial" w:hAnsi="Arial" w:cs="Arial"/>
          <w:sz w:val="22"/>
          <w:szCs w:val="22"/>
        </w:rPr>
        <w:t xml:space="preserve">Football and </w:t>
      </w:r>
      <w:r w:rsidR="007C369F">
        <w:rPr>
          <w:rFonts w:ascii="Arial" w:hAnsi="Arial" w:cs="Arial"/>
          <w:sz w:val="22"/>
          <w:szCs w:val="22"/>
        </w:rPr>
        <w:t xml:space="preserve">Futsal </w:t>
      </w:r>
      <w:proofErr w:type="gramStart"/>
      <w:r w:rsidR="007C369F">
        <w:rPr>
          <w:rFonts w:ascii="Arial" w:hAnsi="Arial" w:cs="Arial"/>
          <w:sz w:val="22"/>
          <w:szCs w:val="22"/>
        </w:rPr>
        <w:t>competitions</w:t>
      </w:r>
      <w:r>
        <w:rPr>
          <w:rFonts w:ascii="Arial" w:hAnsi="Arial" w:cs="Arial"/>
          <w:sz w:val="22"/>
          <w:szCs w:val="22"/>
        </w:rPr>
        <w:t>;</w:t>
      </w:r>
      <w:proofErr w:type="gramEnd"/>
      <w:r w:rsidR="007C369F">
        <w:rPr>
          <w:rFonts w:ascii="Arial" w:hAnsi="Arial" w:cs="Arial"/>
          <w:sz w:val="22"/>
          <w:szCs w:val="22"/>
        </w:rPr>
        <w:t xml:space="preserve"> </w:t>
      </w:r>
      <w:r w:rsidR="000F7825">
        <w:rPr>
          <w:rFonts w:ascii="Arial" w:hAnsi="Arial" w:cs="Arial"/>
          <w:sz w:val="22"/>
          <w:szCs w:val="22"/>
        </w:rPr>
        <w:t>and National Final</w:t>
      </w:r>
      <w:r w:rsidR="00451BD3">
        <w:rPr>
          <w:rFonts w:ascii="Arial" w:hAnsi="Arial" w:cs="Arial"/>
          <w:sz w:val="22"/>
          <w:szCs w:val="22"/>
        </w:rPr>
        <w:t>s</w:t>
      </w:r>
      <w:r w:rsidR="000F7825">
        <w:rPr>
          <w:rFonts w:ascii="Arial" w:hAnsi="Arial" w:cs="Arial"/>
          <w:sz w:val="22"/>
          <w:szCs w:val="22"/>
        </w:rPr>
        <w:t>.</w:t>
      </w:r>
    </w:p>
    <w:p w14:paraId="28F310D8" w14:textId="77777777" w:rsidR="005930B5" w:rsidRPr="00C3177E" w:rsidRDefault="005930B5" w:rsidP="007C369F">
      <w:pPr>
        <w:pStyle w:val="BodyTextIndent"/>
        <w:ind w:left="0" w:firstLine="0"/>
        <w:jc w:val="both"/>
        <w:rPr>
          <w:rFonts w:ascii="Arial" w:hAnsi="Arial" w:cs="Arial"/>
          <w:sz w:val="22"/>
          <w:szCs w:val="22"/>
        </w:rPr>
      </w:pPr>
    </w:p>
    <w:p w14:paraId="0924DEF0" w14:textId="77777777" w:rsidR="009C26AD" w:rsidRPr="00451BD3" w:rsidRDefault="009C26AD" w:rsidP="00451BD3">
      <w:pPr>
        <w:rPr>
          <w:rFonts w:ascii="Arial"/>
          <w:sz w:val="22"/>
          <w:szCs w:val="22"/>
        </w:rPr>
      </w:pPr>
    </w:p>
    <w:p w14:paraId="28B49DA8" w14:textId="68BF24AF" w:rsidR="009C26AD" w:rsidRPr="003458B9" w:rsidRDefault="00561FC0" w:rsidP="007C369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9C26AD">
        <w:rPr>
          <w:rFonts w:ascii="Arial"/>
          <w:sz w:val="22"/>
          <w:szCs w:val="22"/>
        </w:rPr>
        <w:t xml:space="preserve">Ensure that all relevant programme and activity information is documented, </w:t>
      </w:r>
      <w:proofErr w:type="gramStart"/>
      <w:r w:rsidRPr="009C26AD">
        <w:rPr>
          <w:rFonts w:ascii="Arial"/>
          <w:sz w:val="22"/>
          <w:szCs w:val="22"/>
        </w:rPr>
        <w:t>collated</w:t>
      </w:r>
      <w:proofErr w:type="gramEnd"/>
      <w:r w:rsidRPr="009C26AD">
        <w:rPr>
          <w:rFonts w:ascii="Arial"/>
          <w:sz w:val="22"/>
          <w:szCs w:val="22"/>
        </w:rPr>
        <w:t xml:space="preserve"> and </w:t>
      </w:r>
      <w:proofErr w:type="spellStart"/>
      <w:r w:rsidRPr="009C26AD">
        <w:rPr>
          <w:rFonts w:ascii="Arial"/>
          <w:sz w:val="22"/>
          <w:szCs w:val="22"/>
        </w:rPr>
        <w:t>analysed</w:t>
      </w:r>
      <w:proofErr w:type="spellEnd"/>
      <w:r w:rsidRPr="009C26AD">
        <w:rPr>
          <w:rFonts w:ascii="Arial"/>
          <w:sz w:val="22"/>
          <w:szCs w:val="22"/>
        </w:rPr>
        <w:t xml:space="preserve"> so that progress towards outcomes can be demonstrated internally and externally.</w:t>
      </w:r>
    </w:p>
    <w:p w14:paraId="0A2B1743" w14:textId="77777777" w:rsidR="00F825D9" w:rsidRDefault="00F825D9">
      <w:pPr>
        <w:pStyle w:val="ListParagraph"/>
        <w:rPr>
          <w:rFonts w:ascii="Arial" w:eastAsia="Arial" w:hAnsi="Arial" w:cs="Arial"/>
          <w:sz w:val="22"/>
          <w:szCs w:val="22"/>
        </w:rPr>
      </w:pPr>
    </w:p>
    <w:p w14:paraId="3228136C" w14:textId="77777777" w:rsidR="00F825D9" w:rsidRDefault="00561FC0">
      <w:pPr>
        <w:numPr>
          <w:ilvl w:val="0"/>
          <w:numId w:val="3"/>
        </w:numPr>
        <w:tabs>
          <w:tab w:val="clear" w:pos="426"/>
          <w:tab w:val="num" w:pos="503"/>
        </w:tabs>
        <w:ind w:left="503" w:hanging="503"/>
        <w:jc w:val="both"/>
        <w:rPr>
          <w:rFonts w:ascii="Arial" w:eastAsia="Arial" w:hAnsi="Arial" w:cs="Arial"/>
          <w:sz w:val="22"/>
          <w:szCs w:val="22"/>
        </w:rPr>
      </w:pPr>
      <w:r>
        <w:rPr>
          <w:rFonts w:ascii="Arial"/>
          <w:sz w:val="22"/>
          <w:szCs w:val="22"/>
        </w:rPr>
        <w:t>Proactively participate in training and development opportunities, staff performance appraisals and reviews as required.</w:t>
      </w:r>
    </w:p>
    <w:p w14:paraId="467DE4E9" w14:textId="77777777" w:rsidR="00F825D9" w:rsidRDefault="00F825D9">
      <w:pPr>
        <w:tabs>
          <w:tab w:val="left" w:pos="426"/>
        </w:tabs>
        <w:jc w:val="both"/>
        <w:rPr>
          <w:rFonts w:ascii="Arial" w:eastAsia="Arial" w:hAnsi="Arial" w:cs="Arial"/>
          <w:sz w:val="22"/>
          <w:szCs w:val="22"/>
        </w:rPr>
      </w:pPr>
    </w:p>
    <w:p w14:paraId="66C38DD7" w14:textId="77777777" w:rsidR="00F825D9" w:rsidRDefault="00561FC0">
      <w:pPr>
        <w:numPr>
          <w:ilvl w:val="0"/>
          <w:numId w:val="3"/>
        </w:numPr>
        <w:tabs>
          <w:tab w:val="clear" w:pos="426"/>
          <w:tab w:val="num" w:pos="503"/>
        </w:tabs>
        <w:ind w:left="503" w:hanging="503"/>
        <w:jc w:val="both"/>
        <w:rPr>
          <w:rFonts w:ascii="Arial" w:eastAsia="Arial" w:hAnsi="Arial" w:cs="Arial"/>
          <w:sz w:val="22"/>
          <w:szCs w:val="22"/>
        </w:rPr>
      </w:pPr>
      <w:r>
        <w:rPr>
          <w:rFonts w:ascii="Arial"/>
          <w:sz w:val="22"/>
          <w:szCs w:val="22"/>
        </w:rPr>
        <w:t>Service the Irish Football Association</w:t>
      </w:r>
      <w:r>
        <w:rPr>
          <w:sz w:val="22"/>
          <w:szCs w:val="22"/>
        </w:rPr>
        <w:t>’</w:t>
      </w:r>
      <w:r>
        <w:rPr>
          <w:rFonts w:ascii="Arial"/>
          <w:sz w:val="22"/>
          <w:szCs w:val="22"/>
        </w:rPr>
        <w:t>s policies in line with its development plans.</w:t>
      </w:r>
    </w:p>
    <w:p w14:paraId="77257114" w14:textId="77777777" w:rsidR="00F825D9" w:rsidRDefault="00F825D9">
      <w:pPr>
        <w:tabs>
          <w:tab w:val="left" w:pos="426"/>
        </w:tabs>
        <w:jc w:val="both"/>
        <w:rPr>
          <w:rFonts w:ascii="Arial" w:eastAsia="Arial" w:hAnsi="Arial" w:cs="Arial"/>
          <w:sz w:val="22"/>
          <w:szCs w:val="22"/>
        </w:rPr>
      </w:pPr>
    </w:p>
    <w:p w14:paraId="727015C2" w14:textId="6D1546C2" w:rsidR="00F825D9" w:rsidRDefault="00561FC0">
      <w:pPr>
        <w:numPr>
          <w:ilvl w:val="0"/>
          <w:numId w:val="3"/>
        </w:numPr>
        <w:tabs>
          <w:tab w:val="clear" w:pos="426"/>
          <w:tab w:val="num" w:pos="503"/>
        </w:tabs>
        <w:ind w:left="503" w:hanging="503"/>
        <w:jc w:val="both"/>
        <w:rPr>
          <w:rFonts w:ascii="Arial" w:eastAsia="Arial" w:hAnsi="Arial" w:cs="Arial"/>
          <w:sz w:val="22"/>
          <w:szCs w:val="22"/>
        </w:rPr>
      </w:pPr>
      <w:r>
        <w:rPr>
          <w:rFonts w:ascii="Arial"/>
          <w:sz w:val="22"/>
          <w:szCs w:val="22"/>
        </w:rPr>
        <w:t>Adhere to and actively support at all times all company policies, procedures, processes and working practices, including adhering to best practice</w:t>
      </w:r>
      <w:r w:rsidR="004B6F03">
        <w:rPr>
          <w:rFonts w:ascii="Arial"/>
          <w:sz w:val="22"/>
          <w:szCs w:val="22"/>
        </w:rPr>
        <w:t>s</w:t>
      </w:r>
      <w:r>
        <w:rPr>
          <w:rFonts w:ascii="Arial"/>
          <w:sz w:val="22"/>
          <w:szCs w:val="22"/>
        </w:rPr>
        <w:t>.</w:t>
      </w:r>
    </w:p>
    <w:p w14:paraId="50FF994E" w14:textId="77777777" w:rsidR="00F825D9" w:rsidRDefault="00F825D9">
      <w:pPr>
        <w:tabs>
          <w:tab w:val="left" w:pos="426"/>
        </w:tabs>
        <w:jc w:val="both"/>
        <w:rPr>
          <w:rFonts w:ascii="Arial" w:eastAsia="Arial" w:hAnsi="Arial" w:cs="Arial"/>
          <w:sz w:val="22"/>
          <w:szCs w:val="22"/>
        </w:rPr>
      </w:pPr>
    </w:p>
    <w:p w14:paraId="78A9197A" w14:textId="77777777" w:rsidR="00F825D9" w:rsidRDefault="00561FC0">
      <w:pPr>
        <w:numPr>
          <w:ilvl w:val="0"/>
          <w:numId w:val="3"/>
        </w:numPr>
        <w:tabs>
          <w:tab w:val="clear" w:pos="426"/>
          <w:tab w:val="num" w:pos="503"/>
        </w:tabs>
        <w:ind w:left="503" w:hanging="503"/>
        <w:jc w:val="both"/>
        <w:rPr>
          <w:rFonts w:ascii="Arial" w:eastAsia="Arial" w:hAnsi="Arial" w:cs="Arial"/>
          <w:sz w:val="22"/>
          <w:szCs w:val="22"/>
        </w:rPr>
      </w:pPr>
      <w:r>
        <w:rPr>
          <w:rFonts w:ascii="Arial"/>
          <w:sz w:val="22"/>
          <w:szCs w:val="22"/>
        </w:rPr>
        <w:t>Any other duties as may be reasonably requested from time to time.</w:t>
      </w:r>
    </w:p>
    <w:p w14:paraId="0A435CDA" w14:textId="77777777" w:rsidR="00F825D9" w:rsidRDefault="00F825D9">
      <w:pPr>
        <w:pStyle w:val="ListParagraph"/>
        <w:ind w:left="426" w:hanging="426"/>
        <w:rPr>
          <w:rFonts w:ascii="Arial" w:eastAsia="Arial" w:hAnsi="Arial" w:cs="Arial"/>
          <w:sz w:val="22"/>
          <w:szCs w:val="22"/>
        </w:rPr>
      </w:pPr>
    </w:p>
    <w:p w14:paraId="554DD0AA" w14:textId="66CEF881" w:rsidR="00F825D9" w:rsidRDefault="00561FC0">
      <w:pPr>
        <w:tabs>
          <w:tab w:val="left" w:pos="600"/>
        </w:tabs>
        <w:jc w:val="both"/>
        <w:rPr>
          <w:rFonts w:ascii="Arial Bold" w:eastAsia="Arial Bold" w:hAnsi="Arial Bold" w:cs="Arial Bold"/>
          <w:sz w:val="22"/>
          <w:szCs w:val="22"/>
        </w:rPr>
      </w:pPr>
      <w:r>
        <w:rPr>
          <w:rFonts w:ascii="Arial Bold"/>
          <w:sz w:val="22"/>
          <w:szCs w:val="22"/>
        </w:rPr>
        <w:lastRenderedPageBreak/>
        <w:t>This job description is not to be regarded as exclusive or exhaustive. It is intended as an outline indication of the areas of activity and will be amended in light of the changing needs of the Association.</w:t>
      </w:r>
    </w:p>
    <w:p w14:paraId="254AEFD0" w14:textId="77777777" w:rsidR="00F825D9" w:rsidRDefault="00F825D9">
      <w:pPr>
        <w:rPr>
          <w:rFonts w:ascii="Arial" w:eastAsia="Arial" w:hAnsi="Arial" w:cs="Arial"/>
          <w:sz w:val="22"/>
          <w:szCs w:val="22"/>
        </w:rPr>
      </w:pPr>
    </w:p>
    <w:p w14:paraId="46DEC12C" w14:textId="77777777" w:rsidR="00F825D9" w:rsidRDefault="00F825D9">
      <w:pPr>
        <w:rPr>
          <w:rFonts w:ascii="Arial Bold" w:eastAsia="Arial Bold" w:hAnsi="Arial Bold" w:cs="Arial Bold"/>
          <w:sz w:val="22"/>
          <w:szCs w:val="22"/>
          <w:u w:val="single"/>
        </w:rPr>
      </w:pPr>
    </w:p>
    <w:p w14:paraId="6AA5A12E" w14:textId="77777777" w:rsidR="00F825D9" w:rsidRPr="005930B5" w:rsidRDefault="00561FC0">
      <w:r>
        <w:rPr>
          <w:rFonts w:ascii="Arial Bold" w:eastAsia="Arial Bold" w:hAnsi="Arial Bold" w:cs="Arial Bold"/>
          <w:sz w:val="22"/>
          <w:szCs w:val="22"/>
          <w:u w:val="single"/>
        </w:rPr>
        <w:br w:type="page"/>
      </w:r>
    </w:p>
    <w:p w14:paraId="6F2546A3" w14:textId="77777777" w:rsidR="00F825D9" w:rsidRDefault="00561FC0">
      <w:pPr>
        <w:tabs>
          <w:tab w:val="left" w:pos="540"/>
        </w:tabs>
        <w:ind w:left="540" w:hanging="540"/>
        <w:jc w:val="both"/>
        <w:rPr>
          <w:rFonts w:ascii="Arial Bold" w:eastAsia="Arial Bold" w:hAnsi="Arial Bold" w:cs="Arial Bold"/>
          <w:sz w:val="22"/>
          <w:szCs w:val="22"/>
          <w:u w:val="single"/>
        </w:rPr>
      </w:pPr>
      <w:r>
        <w:rPr>
          <w:rFonts w:ascii="Arial Bold"/>
          <w:sz w:val="22"/>
          <w:szCs w:val="22"/>
          <w:u w:val="single"/>
        </w:rPr>
        <w:lastRenderedPageBreak/>
        <w:t>PERSONNEL SPECIFICATION</w:t>
      </w:r>
    </w:p>
    <w:p w14:paraId="0413CEC2" w14:textId="77777777" w:rsidR="00F825D9" w:rsidRDefault="00F825D9">
      <w:pPr>
        <w:jc w:val="both"/>
        <w:rPr>
          <w:rFonts w:ascii="Arial Bold" w:eastAsia="Arial Bold" w:hAnsi="Arial Bold" w:cs="Arial Bold"/>
          <w:sz w:val="22"/>
          <w:szCs w:val="22"/>
          <w:u w:val="single"/>
        </w:rPr>
      </w:pPr>
    </w:p>
    <w:p w14:paraId="4A16E6AD" w14:textId="77777777" w:rsidR="00097F39" w:rsidRDefault="00097F39">
      <w:pPr>
        <w:jc w:val="both"/>
        <w:rPr>
          <w:rFonts w:ascii="Arial Bold"/>
          <w:sz w:val="22"/>
          <w:szCs w:val="22"/>
        </w:rPr>
      </w:pPr>
    </w:p>
    <w:tbl>
      <w:tblPr>
        <w:tblpPr w:leftFromText="180" w:rightFromText="180"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768"/>
        <w:gridCol w:w="3969"/>
      </w:tblGrid>
      <w:tr w:rsidR="00097F39" w:rsidRPr="003400D1" w14:paraId="37255F82" w14:textId="77777777" w:rsidTr="00FB5DDA">
        <w:trPr>
          <w:trHeight w:val="527"/>
        </w:trPr>
        <w:tc>
          <w:tcPr>
            <w:tcW w:w="2323" w:type="dxa"/>
            <w:tcBorders>
              <w:top w:val="single" w:sz="4" w:space="0" w:color="auto"/>
              <w:left w:val="single" w:sz="4" w:space="0" w:color="auto"/>
              <w:right w:val="single" w:sz="4" w:space="0" w:color="auto"/>
            </w:tcBorders>
          </w:tcPr>
          <w:p w14:paraId="06529969" w14:textId="5420685F" w:rsidR="00097F39" w:rsidRPr="003400D1" w:rsidRDefault="00097F39" w:rsidP="005D351A">
            <w:pPr>
              <w:rPr>
                <w:rFonts w:ascii="Arial" w:hAnsi="Arial"/>
                <w:b/>
              </w:rPr>
            </w:pPr>
            <w:r>
              <w:rPr>
                <w:rFonts w:ascii="Arial" w:hAnsi="Arial"/>
                <w:b/>
              </w:rPr>
              <w:t>Criteria:</w:t>
            </w:r>
          </w:p>
        </w:tc>
        <w:tc>
          <w:tcPr>
            <w:tcW w:w="3768" w:type="dxa"/>
            <w:tcBorders>
              <w:top w:val="single" w:sz="4" w:space="0" w:color="auto"/>
              <w:left w:val="single" w:sz="4" w:space="0" w:color="auto"/>
              <w:right w:val="single" w:sz="4" w:space="0" w:color="auto"/>
            </w:tcBorders>
          </w:tcPr>
          <w:p w14:paraId="29D412A2" w14:textId="77777777" w:rsidR="00097F39" w:rsidRPr="003400D1" w:rsidRDefault="00097F39" w:rsidP="005D351A">
            <w:pPr>
              <w:rPr>
                <w:rFonts w:ascii="Arial" w:hAnsi="Arial"/>
                <w:b/>
              </w:rPr>
            </w:pPr>
            <w:r w:rsidRPr="003400D1">
              <w:rPr>
                <w:rFonts w:ascii="Arial" w:hAnsi="Arial"/>
                <w:b/>
              </w:rPr>
              <w:t>Essential:</w:t>
            </w:r>
          </w:p>
          <w:p w14:paraId="47DBA140" w14:textId="77777777" w:rsidR="00097F39" w:rsidRPr="003400D1" w:rsidRDefault="00097F39" w:rsidP="005D351A">
            <w:pPr>
              <w:rPr>
                <w:rFonts w:ascii="Arial" w:hAnsi="Arial"/>
                <w:b/>
              </w:rPr>
            </w:pPr>
          </w:p>
        </w:tc>
        <w:tc>
          <w:tcPr>
            <w:tcW w:w="3969" w:type="dxa"/>
            <w:tcBorders>
              <w:top w:val="single" w:sz="4" w:space="0" w:color="auto"/>
              <w:left w:val="single" w:sz="4" w:space="0" w:color="auto"/>
              <w:right w:val="single" w:sz="4" w:space="0" w:color="auto"/>
            </w:tcBorders>
          </w:tcPr>
          <w:p w14:paraId="4FC5EA44" w14:textId="77777777" w:rsidR="00097F39" w:rsidRPr="003400D1" w:rsidRDefault="00097F39" w:rsidP="005D351A">
            <w:pPr>
              <w:rPr>
                <w:rFonts w:ascii="Arial" w:hAnsi="Arial"/>
                <w:b/>
              </w:rPr>
            </w:pPr>
            <w:r w:rsidRPr="003400D1">
              <w:rPr>
                <w:rFonts w:ascii="Arial" w:hAnsi="Arial"/>
                <w:b/>
              </w:rPr>
              <w:t>Desirable:</w:t>
            </w:r>
          </w:p>
          <w:p w14:paraId="76B9209F" w14:textId="77777777" w:rsidR="00097F39" w:rsidRPr="003400D1" w:rsidRDefault="00097F39" w:rsidP="005D351A">
            <w:pPr>
              <w:rPr>
                <w:rFonts w:ascii="Arial" w:hAnsi="Arial"/>
                <w:b/>
              </w:rPr>
            </w:pPr>
          </w:p>
        </w:tc>
      </w:tr>
      <w:tr w:rsidR="00097F39" w:rsidRPr="003400D1" w14:paraId="63BE01F8" w14:textId="77777777" w:rsidTr="00FB5DDA">
        <w:trPr>
          <w:trHeight w:val="1251"/>
        </w:trPr>
        <w:tc>
          <w:tcPr>
            <w:tcW w:w="2323" w:type="dxa"/>
            <w:tcBorders>
              <w:top w:val="single" w:sz="4" w:space="0" w:color="auto"/>
              <w:left w:val="single" w:sz="4" w:space="0" w:color="auto"/>
              <w:right w:val="single" w:sz="4" w:space="0" w:color="auto"/>
            </w:tcBorders>
          </w:tcPr>
          <w:p w14:paraId="0811C867" w14:textId="79F8B248" w:rsidR="00097F39" w:rsidRPr="003400D1" w:rsidRDefault="00097F39" w:rsidP="005D351A">
            <w:pPr>
              <w:rPr>
                <w:rFonts w:ascii="Arial" w:hAnsi="Arial"/>
                <w:b/>
              </w:rPr>
            </w:pPr>
            <w:r w:rsidRPr="003400D1">
              <w:rPr>
                <w:rFonts w:ascii="Arial" w:hAnsi="Arial"/>
                <w:b/>
              </w:rPr>
              <w:t>1. Education &amp; qualification</w:t>
            </w:r>
          </w:p>
        </w:tc>
        <w:tc>
          <w:tcPr>
            <w:tcW w:w="3768" w:type="dxa"/>
            <w:tcBorders>
              <w:top w:val="single" w:sz="4" w:space="0" w:color="auto"/>
              <w:left w:val="single" w:sz="4" w:space="0" w:color="auto"/>
              <w:right w:val="single" w:sz="4" w:space="0" w:color="auto"/>
            </w:tcBorders>
          </w:tcPr>
          <w:p w14:paraId="0CBC18FE" w14:textId="51F9560E" w:rsidR="00097F39" w:rsidRPr="00FB5DDA" w:rsidRDefault="00097F39" w:rsidP="00FB5DDA">
            <w:pPr>
              <w:rPr>
                <w:rFonts w:ascii="Arial" w:eastAsia="Arial" w:hAnsi="Arial" w:cs="Arial"/>
                <w:sz w:val="22"/>
                <w:szCs w:val="22"/>
              </w:rPr>
            </w:pPr>
            <w:r>
              <w:rPr>
                <w:rFonts w:ascii="Arial" w:hAnsi="Arial" w:cs="Arial"/>
                <w:sz w:val="22"/>
                <w:szCs w:val="22"/>
              </w:rPr>
              <w:t xml:space="preserve">1.1 </w:t>
            </w:r>
            <w:r w:rsidRPr="00FB5DDA">
              <w:rPr>
                <w:rFonts w:ascii="Arial" w:hAnsi="Arial" w:cs="Arial"/>
                <w:sz w:val="22"/>
                <w:szCs w:val="22"/>
              </w:rPr>
              <w:t>Possess a third level qualification in a relevant sport/coaching/education related discipline or 4 years’ experience in a relevant sport/coaching/education related discipline.</w:t>
            </w:r>
          </w:p>
          <w:p w14:paraId="2D41C3DA" w14:textId="27176E7D" w:rsidR="00097F39" w:rsidRPr="003400D1" w:rsidRDefault="00097F39" w:rsidP="005D351A">
            <w:pPr>
              <w:rPr>
                <w:rFonts w:ascii="Arial" w:hAnsi="Arial"/>
              </w:rPr>
            </w:pPr>
          </w:p>
        </w:tc>
        <w:tc>
          <w:tcPr>
            <w:tcW w:w="3969" w:type="dxa"/>
            <w:tcBorders>
              <w:top w:val="single" w:sz="4" w:space="0" w:color="auto"/>
              <w:left w:val="single" w:sz="4" w:space="0" w:color="auto"/>
              <w:right w:val="single" w:sz="4" w:space="0" w:color="auto"/>
            </w:tcBorders>
          </w:tcPr>
          <w:p w14:paraId="1C9189C4" w14:textId="50FD8EF1" w:rsidR="00393295" w:rsidRDefault="00393295" w:rsidP="00FB5DD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gramStart"/>
            <w:r>
              <w:rPr>
                <w:rFonts w:ascii="Arial" w:hAnsi="Arial"/>
              </w:rPr>
              <w:t xml:space="preserve">1.2 </w:t>
            </w:r>
            <w:r w:rsidRPr="00F0208C">
              <w:rPr>
                <w:rFonts w:ascii="Arial" w:hAnsi="Arial" w:cs="Arial"/>
                <w:sz w:val="22"/>
                <w:szCs w:val="22"/>
              </w:rPr>
              <w:t xml:space="preserve"> Hold</w:t>
            </w:r>
            <w:proofErr w:type="gramEnd"/>
            <w:r w:rsidRPr="00F0208C">
              <w:rPr>
                <w:rFonts w:ascii="Arial" w:hAnsi="Arial" w:cs="Arial"/>
                <w:sz w:val="22"/>
                <w:szCs w:val="22"/>
              </w:rPr>
              <w:t xml:space="preserve"> a UEFA ‘</w:t>
            </w:r>
            <w:r>
              <w:rPr>
                <w:rFonts w:ascii="Arial" w:hAnsi="Arial" w:cs="Arial"/>
                <w:sz w:val="22"/>
                <w:szCs w:val="22"/>
              </w:rPr>
              <w:t>B</w:t>
            </w:r>
            <w:r w:rsidRPr="00F0208C">
              <w:rPr>
                <w:rFonts w:ascii="Arial" w:hAnsi="Arial" w:cs="Arial"/>
                <w:sz w:val="22"/>
                <w:szCs w:val="22"/>
              </w:rPr>
              <w:t xml:space="preserve">’ Licence coaching qualification or above </w:t>
            </w:r>
            <w:r>
              <w:rPr>
                <w:rFonts w:ascii="Arial" w:hAnsi="Arial" w:cs="Arial"/>
                <w:sz w:val="22"/>
                <w:szCs w:val="22"/>
              </w:rPr>
              <w:t>(</w:t>
            </w:r>
            <w:r w:rsidRPr="00F0208C">
              <w:rPr>
                <w:rFonts w:ascii="Arial" w:hAnsi="Arial" w:cs="Arial"/>
                <w:sz w:val="22"/>
                <w:szCs w:val="22"/>
              </w:rPr>
              <w:t>or equivalent qualification</w:t>
            </w:r>
            <w:r>
              <w:rPr>
                <w:rFonts w:ascii="Arial" w:hAnsi="Arial" w:cs="Arial"/>
                <w:sz w:val="22"/>
                <w:szCs w:val="22"/>
              </w:rPr>
              <w:t>)</w:t>
            </w:r>
            <w:r w:rsidRPr="00F0208C">
              <w:rPr>
                <w:rFonts w:ascii="Arial" w:hAnsi="Arial" w:cs="Arial"/>
                <w:sz w:val="22"/>
                <w:szCs w:val="22"/>
              </w:rPr>
              <w:t>.</w:t>
            </w:r>
          </w:p>
          <w:p w14:paraId="4F035105" w14:textId="165EE17F" w:rsidR="00097F39" w:rsidRPr="003400D1" w:rsidRDefault="00097F39" w:rsidP="005D351A">
            <w:pPr>
              <w:rPr>
                <w:rFonts w:ascii="Arial" w:hAnsi="Arial"/>
              </w:rPr>
            </w:pPr>
          </w:p>
          <w:p w14:paraId="4D4809F4" w14:textId="77777777" w:rsidR="00097F39" w:rsidRPr="003400D1" w:rsidRDefault="00097F39" w:rsidP="005D351A">
            <w:pPr>
              <w:rPr>
                <w:rFonts w:ascii="Arial" w:hAnsi="Arial"/>
              </w:rPr>
            </w:pPr>
          </w:p>
          <w:p w14:paraId="5FB2A703" w14:textId="77777777" w:rsidR="00097F39" w:rsidRPr="003400D1" w:rsidRDefault="00097F39" w:rsidP="005D351A">
            <w:pPr>
              <w:rPr>
                <w:rFonts w:ascii="Arial" w:hAnsi="Arial"/>
              </w:rPr>
            </w:pPr>
          </w:p>
        </w:tc>
      </w:tr>
      <w:tr w:rsidR="00097F39" w:rsidRPr="003400D1" w14:paraId="2657130F" w14:textId="77777777" w:rsidTr="00FB5DDA">
        <w:trPr>
          <w:trHeight w:val="1469"/>
        </w:trPr>
        <w:tc>
          <w:tcPr>
            <w:tcW w:w="2323" w:type="dxa"/>
            <w:tcBorders>
              <w:top w:val="single" w:sz="4" w:space="0" w:color="auto"/>
              <w:left w:val="single" w:sz="4" w:space="0" w:color="auto"/>
              <w:bottom w:val="single" w:sz="4" w:space="0" w:color="auto"/>
              <w:right w:val="single" w:sz="4" w:space="0" w:color="auto"/>
            </w:tcBorders>
          </w:tcPr>
          <w:p w14:paraId="111D9D49" w14:textId="77777777" w:rsidR="00097F39" w:rsidRPr="003400D1" w:rsidRDefault="00097F39" w:rsidP="00097F39">
            <w:pPr>
              <w:rPr>
                <w:rFonts w:ascii="Arial" w:hAnsi="Arial"/>
                <w:b/>
              </w:rPr>
            </w:pPr>
            <w:r w:rsidRPr="003400D1">
              <w:rPr>
                <w:rFonts w:ascii="Arial" w:hAnsi="Arial"/>
                <w:b/>
              </w:rPr>
              <w:t>2. Experience</w:t>
            </w:r>
          </w:p>
          <w:p w14:paraId="6DB0FE6B" w14:textId="77777777" w:rsidR="00097F39" w:rsidRPr="003400D1" w:rsidRDefault="00097F39" w:rsidP="005D351A">
            <w:pPr>
              <w:rPr>
                <w:rFonts w:ascii="Arial" w:hAnsi="Arial"/>
                <w:b/>
              </w:rPr>
            </w:pPr>
          </w:p>
        </w:tc>
        <w:tc>
          <w:tcPr>
            <w:tcW w:w="3768" w:type="dxa"/>
            <w:tcBorders>
              <w:top w:val="single" w:sz="4" w:space="0" w:color="auto"/>
              <w:left w:val="single" w:sz="4" w:space="0" w:color="auto"/>
              <w:right w:val="single" w:sz="4" w:space="0" w:color="auto"/>
            </w:tcBorders>
          </w:tcPr>
          <w:p w14:paraId="425DDA04" w14:textId="77777777" w:rsidR="00097F39" w:rsidRDefault="00097F39" w:rsidP="005D351A">
            <w:pPr>
              <w:rPr>
                <w:rFonts w:ascii="Arial" w:hAnsi="Arial" w:cs="Arial"/>
                <w:sz w:val="22"/>
                <w:szCs w:val="22"/>
              </w:rPr>
            </w:pPr>
            <w:proofErr w:type="gramStart"/>
            <w:r>
              <w:rPr>
                <w:rFonts w:ascii="Arial" w:hAnsi="Arial"/>
                <w:b/>
              </w:rPr>
              <w:t xml:space="preserve">2.1 </w:t>
            </w:r>
            <w:r w:rsidRPr="00D443E1">
              <w:rPr>
                <w:rFonts w:ascii="Arial" w:hAnsi="Arial" w:cs="Arial"/>
                <w:sz w:val="22"/>
                <w:szCs w:val="22"/>
              </w:rPr>
              <w:t xml:space="preserve"> Have</w:t>
            </w:r>
            <w:proofErr w:type="gramEnd"/>
            <w:r w:rsidRPr="00D443E1">
              <w:rPr>
                <w:rFonts w:ascii="Arial" w:hAnsi="Arial" w:cs="Arial"/>
                <w:sz w:val="22"/>
                <w:szCs w:val="22"/>
              </w:rPr>
              <w:t xml:space="preserve"> experience </w:t>
            </w:r>
            <w:r>
              <w:rPr>
                <w:rFonts w:ascii="Arial" w:hAnsi="Arial" w:cs="Arial"/>
                <w:sz w:val="22"/>
                <w:szCs w:val="22"/>
              </w:rPr>
              <w:t>in leading a team to achieve strategic goals</w:t>
            </w:r>
            <w:r w:rsidRPr="00D443E1">
              <w:rPr>
                <w:rFonts w:ascii="Arial" w:hAnsi="Arial" w:cs="Arial"/>
                <w:sz w:val="22"/>
                <w:szCs w:val="22"/>
              </w:rPr>
              <w:t>.</w:t>
            </w:r>
          </w:p>
          <w:p w14:paraId="76B54230" w14:textId="77777777" w:rsidR="00097F39" w:rsidRDefault="00097F39" w:rsidP="005D351A">
            <w:pPr>
              <w:rPr>
                <w:rFonts w:ascii="Arial" w:hAnsi="Arial" w:cs="Arial"/>
                <w:b/>
                <w:sz w:val="22"/>
                <w:szCs w:val="22"/>
              </w:rPr>
            </w:pPr>
          </w:p>
          <w:p w14:paraId="40C3C6E9" w14:textId="77777777" w:rsidR="00097F39" w:rsidRDefault="00097F39" w:rsidP="005D351A">
            <w:pPr>
              <w:rPr>
                <w:rFonts w:ascii="Arial" w:eastAsia="Arial" w:hAnsi="Arial" w:cs="Arial"/>
                <w:sz w:val="22"/>
                <w:szCs w:val="22"/>
              </w:rPr>
            </w:pPr>
            <w:proofErr w:type="gramStart"/>
            <w:r>
              <w:rPr>
                <w:rFonts w:ascii="Arial" w:hAnsi="Arial"/>
                <w:b/>
              </w:rPr>
              <w:t xml:space="preserve">2.2 </w:t>
            </w:r>
            <w:r>
              <w:rPr>
                <w:rFonts w:ascii="Arial" w:eastAsia="Arial" w:hAnsi="Arial" w:cs="Arial"/>
                <w:sz w:val="22"/>
                <w:szCs w:val="22"/>
              </w:rPr>
              <w:t xml:space="preserve"> Have</w:t>
            </w:r>
            <w:proofErr w:type="gramEnd"/>
            <w:r>
              <w:rPr>
                <w:rFonts w:ascii="Arial" w:eastAsia="Arial" w:hAnsi="Arial" w:cs="Arial"/>
                <w:sz w:val="22"/>
                <w:szCs w:val="22"/>
              </w:rPr>
              <w:t xml:space="preserve"> experience in managing budgets and delivering high-quality programmes within budget.</w:t>
            </w:r>
          </w:p>
          <w:p w14:paraId="3A1D3573" w14:textId="2E384BE1" w:rsidR="00097F39" w:rsidRPr="003400D1" w:rsidRDefault="00097F39" w:rsidP="005D351A">
            <w:pPr>
              <w:rPr>
                <w:rFonts w:ascii="Arial" w:hAnsi="Arial"/>
                <w:b/>
              </w:rPr>
            </w:pPr>
          </w:p>
        </w:tc>
        <w:tc>
          <w:tcPr>
            <w:tcW w:w="3969" w:type="dxa"/>
            <w:tcBorders>
              <w:top w:val="single" w:sz="4" w:space="0" w:color="auto"/>
              <w:left w:val="single" w:sz="4" w:space="0" w:color="auto"/>
              <w:right w:val="single" w:sz="4" w:space="0" w:color="auto"/>
            </w:tcBorders>
          </w:tcPr>
          <w:p w14:paraId="398DA53B" w14:textId="77777777" w:rsidR="00097F39" w:rsidRDefault="00393295" w:rsidP="005D351A">
            <w:pPr>
              <w:rPr>
                <w:rFonts w:ascii="Arial" w:hAnsi="Arial" w:cs="Arial"/>
                <w:sz w:val="22"/>
                <w:szCs w:val="22"/>
              </w:rPr>
            </w:pPr>
            <w:proofErr w:type="gramStart"/>
            <w:r>
              <w:rPr>
                <w:rFonts w:ascii="Arial" w:hAnsi="Arial"/>
              </w:rPr>
              <w:t xml:space="preserve">2.3 </w:t>
            </w:r>
            <w:r w:rsidRPr="00C3177E">
              <w:rPr>
                <w:rFonts w:ascii="Arial" w:hAnsi="Arial" w:cs="Arial"/>
                <w:sz w:val="22"/>
                <w:szCs w:val="22"/>
              </w:rPr>
              <w:t xml:space="preserve"> Have</w:t>
            </w:r>
            <w:proofErr w:type="gramEnd"/>
            <w:r w:rsidRPr="00C3177E">
              <w:rPr>
                <w:rFonts w:ascii="Arial" w:hAnsi="Arial" w:cs="Arial"/>
                <w:sz w:val="22"/>
                <w:szCs w:val="22"/>
              </w:rPr>
              <w:t xml:space="preserve"> experience working on IFA approved children’s coaching programmes</w:t>
            </w:r>
            <w:r>
              <w:rPr>
                <w:rFonts w:ascii="Arial" w:hAnsi="Arial" w:cs="Arial"/>
                <w:sz w:val="22"/>
                <w:szCs w:val="22"/>
              </w:rPr>
              <w:t>.</w:t>
            </w:r>
          </w:p>
          <w:p w14:paraId="7EB4AF4E" w14:textId="77777777" w:rsidR="00393295" w:rsidRDefault="00393295" w:rsidP="003932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p>
          <w:p w14:paraId="1595228D" w14:textId="7E18046F" w:rsidR="00393295" w:rsidRDefault="00393295" w:rsidP="003932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gramStart"/>
            <w:r>
              <w:rPr>
                <w:rFonts w:ascii="Arial" w:hAnsi="Arial"/>
              </w:rPr>
              <w:t xml:space="preserve">2.4 </w:t>
            </w:r>
            <w:r>
              <w:rPr>
                <w:rFonts w:ascii="Arial" w:hAnsi="Arial" w:cs="Arial"/>
                <w:sz w:val="22"/>
                <w:szCs w:val="22"/>
              </w:rPr>
              <w:t xml:space="preserve"> Experience</w:t>
            </w:r>
            <w:proofErr w:type="gramEnd"/>
            <w:r>
              <w:rPr>
                <w:rFonts w:ascii="Arial" w:hAnsi="Arial" w:cs="Arial"/>
                <w:sz w:val="22"/>
                <w:szCs w:val="22"/>
              </w:rPr>
              <w:t xml:space="preserve"> in presenting to Boards or Steering groups effectively</w:t>
            </w:r>
            <w:r w:rsidRPr="00D443E1">
              <w:rPr>
                <w:rFonts w:ascii="Arial" w:hAnsi="Arial" w:cs="Arial"/>
                <w:sz w:val="22"/>
                <w:szCs w:val="22"/>
              </w:rPr>
              <w:t>.</w:t>
            </w:r>
          </w:p>
          <w:p w14:paraId="7A6F10FB" w14:textId="0A8A7CB4" w:rsidR="00393295" w:rsidRDefault="00393295" w:rsidP="003932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108D11D" w14:textId="68D0E3AF" w:rsidR="00393295" w:rsidRDefault="00393295" w:rsidP="00FB5DD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2.5 </w:t>
            </w:r>
            <w:r w:rsidRPr="00D443E1">
              <w:rPr>
                <w:rFonts w:ascii="Arial"/>
                <w:sz w:val="22"/>
                <w:szCs w:val="22"/>
              </w:rPr>
              <w:t>Experience in supporting or assisting with Strategic Planning.</w:t>
            </w:r>
          </w:p>
          <w:p w14:paraId="0D9849E2" w14:textId="155B299B" w:rsidR="00393295" w:rsidRPr="003400D1" w:rsidRDefault="00393295" w:rsidP="005D351A">
            <w:pPr>
              <w:rPr>
                <w:rFonts w:ascii="Arial" w:hAnsi="Arial"/>
              </w:rPr>
            </w:pPr>
          </w:p>
        </w:tc>
      </w:tr>
      <w:tr w:rsidR="00097F39" w:rsidRPr="003400D1" w14:paraId="1DB1AA07" w14:textId="77777777" w:rsidTr="00FB5DDA">
        <w:trPr>
          <w:trHeight w:val="1013"/>
        </w:trPr>
        <w:tc>
          <w:tcPr>
            <w:tcW w:w="2323" w:type="dxa"/>
            <w:tcBorders>
              <w:top w:val="single" w:sz="4" w:space="0" w:color="auto"/>
              <w:left w:val="single" w:sz="4" w:space="0" w:color="auto"/>
              <w:right w:val="single" w:sz="4" w:space="0" w:color="auto"/>
            </w:tcBorders>
          </w:tcPr>
          <w:p w14:paraId="226DA2E7" w14:textId="1F7FCFBB" w:rsidR="00097F39" w:rsidRPr="003400D1" w:rsidRDefault="00097F39" w:rsidP="005D351A">
            <w:pPr>
              <w:rPr>
                <w:rFonts w:ascii="Arial" w:hAnsi="Arial"/>
                <w:b/>
              </w:rPr>
            </w:pPr>
            <w:r w:rsidRPr="003400D1">
              <w:rPr>
                <w:rFonts w:ascii="Arial" w:hAnsi="Arial"/>
                <w:b/>
              </w:rPr>
              <w:t>3. Skills, knowledge &amp; competencies</w:t>
            </w:r>
          </w:p>
        </w:tc>
        <w:tc>
          <w:tcPr>
            <w:tcW w:w="3768" w:type="dxa"/>
            <w:tcBorders>
              <w:top w:val="single" w:sz="4" w:space="0" w:color="auto"/>
              <w:left w:val="single" w:sz="4" w:space="0" w:color="auto"/>
              <w:right w:val="single" w:sz="4" w:space="0" w:color="auto"/>
            </w:tcBorders>
          </w:tcPr>
          <w:p w14:paraId="72731B5C" w14:textId="2934EE17" w:rsidR="00097F39" w:rsidRDefault="00393295" w:rsidP="005D351A">
            <w:pPr>
              <w:rPr>
                <w:rFonts w:ascii="Arial"/>
                <w:sz w:val="22"/>
                <w:szCs w:val="22"/>
              </w:rPr>
            </w:pPr>
            <w:r>
              <w:rPr>
                <w:rFonts w:ascii="Arial"/>
                <w:sz w:val="22"/>
                <w:szCs w:val="22"/>
              </w:rPr>
              <w:t xml:space="preserve">3.1 </w:t>
            </w:r>
            <w:r w:rsidR="00097F39" w:rsidRPr="00D443E1">
              <w:rPr>
                <w:rFonts w:ascii="Arial"/>
                <w:sz w:val="22"/>
                <w:szCs w:val="22"/>
              </w:rPr>
              <w:t>Effective communication (both written and oral) and interpersonal skills, with the capacity to de</w:t>
            </w:r>
            <w:r w:rsidR="00097F39">
              <w:rPr>
                <w:rFonts w:ascii="Arial"/>
                <w:sz w:val="22"/>
                <w:szCs w:val="22"/>
              </w:rPr>
              <w:t xml:space="preserve">velop an innovative partnership in education, </w:t>
            </w:r>
            <w:proofErr w:type="gramStart"/>
            <w:r w:rsidR="00097F39">
              <w:rPr>
                <w:rFonts w:ascii="Arial"/>
                <w:sz w:val="22"/>
                <w:szCs w:val="22"/>
              </w:rPr>
              <w:t>community</w:t>
            </w:r>
            <w:proofErr w:type="gramEnd"/>
            <w:r w:rsidR="00097F39">
              <w:rPr>
                <w:rFonts w:ascii="Arial"/>
                <w:sz w:val="22"/>
                <w:szCs w:val="22"/>
              </w:rPr>
              <w:t xml:space="preserve"> and club </w:t>
            </w:r>
            <w:r w:rsidR="00097F39" w:rsidRPr="00D443E1">
              <w:rPr>
                <w:rFonts w:ascii="Arial"/>
                <w:sz w:val="22"/>
                <w:szCs w:val="22"/>
              </w:rPr>
              <w:t>sectors.</w:t>
            </w:r>
          </w:p>
          <w:p w14:paraId="26AEE304" w14:textId="77777777" w:rsidR="00393295" w:rsidRDefault="00393295" w:rsidP="005D351A">
            <w:pPr>
              <w:rPr>
                <w:rFonts w:ascii="Arial"/>
                <w:sz w:val="22"/>
                <w:szCs w:val="22"/>
              </w:rPr>
            </w:pPr>
          </w:p>
          <w:p w14:paraId="487336CE" w14:textId="77777777" w:rsidR="00393295" w:rsidRDefault="00393295" w:rsidP="005D351A">
            <w:pPr>
              <w:rPr>
                <w:rFonts w:ascii="Arial" w:hAnsi="Arial" w:cs="Arial"/>
                <w:sz w:val="22"/>
                <w:szCs w:val="22"/>
              </w:rPr>
            </w:pPr>
            <w:proofErr w:type="gramStart"/>
            <w:r>
              <w:rPr>
                <w:rFonts w:ascii="Arial" w:hAnsi="Arial"/>
              </w:rPr>
              <w:t xml:space="preserve">3.2 </w:t>
            </w:r>
            <w:r w:rsidRPr="00C3177E">
              <w:rPr>
                <w:rFonts w:ascii="Arial" w:hAnsi="Arial" w:cs="Arial"/>
                <w:sz w:val="22"/>
                <w:szCs w:val="22"/>
              </w:rPr>
              <w:t xml:space="preserve"> Be</w:t>
            </w:r>
            <w:proofErr w:type="gramEnd"/>
            <w:r w:rsidRPr="00C3177E">
              <w:rPr>
                <w:rFonts w:ascii="Arial" w:hAnsi="Arial" w:cs="Arial"/>
                <w:sz w:val="22"/>
                <w:szCs w:val="22"/>
              </w:rPr>
              <w:t xml:space="preserve"> able to demonstrate strong computer literacy skills and proven competency in using Microsoft Office applications such as PowerPoint, Word, Excel and Outlook.</w:t>
            </w:r>
          </w:p>
          <w:p w14:paraId="47608D83" w14:textId="77777777" w:rsidR="00393295" w:rsidRDefault="00393295" w:rsidP="00393295">
            <w:pPr>
              <w:jc w:val="both"/>
              <w:rPr>
                <w:rFonts w:ascii="Arial" w:hAnsi="Arial" w:cs="Arial"/>
                <w:sz w:val="22"/>
                <w:szCs w:val="22"/>
              </w:rPr>
            </w:pPr>
          </w:p>
          <w:p w14:paraId="12432FEB" w14:textId="4E40C9AE" w:rsidR="00393295" w:rsidRDefault="00393295" w:rsidP="00393295">
            <w:pPr>
              <w:rPr>
                <w:rFonts w:ascii="Arial" w:eastAsia="Arial" w:hAnsi="Arial" w:cs="Arial"/>
                <w:sz w:val="22"/>
                <w:szCs w:val="22"/>
              </w:rPr>
            </w:pPr>
          </w:p>
          <w:p w14:paraId="5AD82B5E" w14:textId="1AFF8E33" w:rsidR="00393295" w:rsidRDefault="00393295" w:rsidP="00393295">
            <w:pPr>
              <w:rPr>
                <w:rFonts w:ascii="Arial" w:eastAsia="Arial" w:hAnsi="Arial" w:cs="Arial"/>
                <w:sz w:val="22"/>
                <w:szCs w:val="22"/>
              </w:rPr>
            </w:pPr>
          </w:p>
          <w:p w14:paraId="58FF0C20" w14:textId="65E3B534" w:rsidR="00393295" w:rsidRPr="00FB5DDA" w:rsidRDefault="00393295" w:rsidP="00FB5DDA">
            <w:pPr>
              <w:rPr>
                <w:rFonts w:ascii="Arial" w:eastAsia="Arial" w:hAnsi="Arial" w:cs="Arial"/>
                <w:sz w:val="22"/>
                <w:szCs w:val="22"/>
              </w:rPr>
            </w:pPr>
            <w:r>
              <w:rPr>
                <w:rFonts w:ascii="Arial" w:eastAsia="Arial" w:hAnsi="Arial" w:cs="Arial"/>
                <w:sz w:val="22"/>
                <w:szCs w:val="22"/>
              </w:rPr>
              <w:t xml:space="preserve">3.3 </w:t>
            </w:r>
            <w:r w:rsidRPr="00071F06">
              <w:rPr>
                <w:rFonts w:ascii="Arial" w:eastAsia="Arial" w:hAnsi="Arial" w:cs="Arial"/>
                <w:sz w:val="22"/>
                <w:szCs w:val="22"/>
              </w:rPr>
              <w:t>Knowledge of Domestic and International Futsal leagues and competitions.</w:t>
            </w:r>
          </w:p>
          <w:p w14:paraId="7EF6100A" w14:textId="0A90D679" w:rsidR="00393295" w:rsidRPr="00FB5DDA" w:rsidRDefault="00393295" w:rsidP="00FB5DDA">
            <w:pPr>
              <w:jc w:val="both"/>
              <w:rPr>
                <w:rFonts w:ascii="Arial" w:eastAsia="Arial" w:hAnsi="Arial" w:cs="Arial"/>
                <w:sz w:val="22"/>
                <w:szCs w:val="22"/>
              </w:rPr>
            </w:pPr>
          </w:p>
          <w:p w14:paraId="46E78A9D" w14:textId="40D23CBB" w:rsidR="00393295" w:rsidRDefault="00393295" w:rsidP="005D351A">
            <w:pPr>
              <w:rPr>
                <w:rFonts w:ascii="Arial" w:hAnsi="Arial" w:cs="Arial"/>
                <w:sz w:val="22"/>
                <w:szCs w:val="22"/>
              </w:rPr>
            </w:pPr>
          </w:p>
          <w:p w14:paraId="583730E8" w14:textId="070A4D76" w:rsidR="00393295" w:rsidRPr="003400D1" w:rsidRDefault="00393295" w:rsidP="005D351A">
            <w:pPr>
              <w:rPr>
                <w:rFonts w:ascii="Arial" w:hAnsi="Arial"/>
              </w:rPr>
            </w:pPr>
          </w:p>
        </w:tc>
        <w:tc>
          <w:tcPr>
            <w:tcW w:w="3969" w:type="dxa"/>
            <w:tcBorders>
              <w:top w:val="single" w:sz="4" w:space="0" w:color="auto"/>
              <w:left w:val="single" w:sz="4" w:space="0" w:color="auto"/>
              <w:right w:val="single" w:sz="4" w:space="0" w:color="auto"/>
            </w:tcBorders>
          </w:tcPr>
          <w:p w14:paraId="585C0C19" w14:textId="6FCF7686" w:rsidR="00097F39" w:rsidRPr="003400D1" w:rsidRDefault="00393295" w:rsidP="005D351A">
            <w:pPr>
              <w:rPr>
                <w:rFonts w:ascii="Arial" w:hAnsi="Arial"/>
                <w:b/>
              </w:rPr>
            </w:pPr>
            <w:r w:rsidRPr="005D351A">
              <w:rPr>
                <w:rFonts w:ascii="Arial" w:hAnsi="Arial" w:cs="Arial"/>
                <w:sz w:val="22"/>
                <w:szCs w:val="22"/>
              </w:rPr>
              <w:t>3.</w:t>
            </w:r>
            <w:r w:rsidR="005730F2">
              <w:rPr>
                <w:rFonts w:ascii="Arial" w:hAnsi="Arial" w:cs="Arial"/>
                <w:sz w:val="22"/>
                <w:szCs w:val="22"/>
              </w:rPr>
              <w:t>4</w:t>
            </w:r>
            <w:r w:rsidRPr="005D351A">
              <w:rPr>
                <w:rFonts w:ascii="Arial" w:hAnsi="Arial" w:cs="Arial"/>
                <w:sz w:val="22"/>
                <w:szCs w:val="22"/>
              </w:rPr>
              <w:t xml:space="preserve"> </w:t>
            </w:r>
            <w:r w:rsidRPr="005D351A">
              <w:rPr>
                <w:rFonts w:ascii="Arial" w:eastAsia="Arial" w:hAnsi="Arial" w:cs="Arial"/>
                <w:sz w:val="22"/>
                <w:szCs w:val="22"/>
              </w:rPr>
              <w:t>Demonstrable thorough knowledge and understanding of the Irish FA Schools Strategy and Let Them Play Strategy.</w:t>
            </w:r>
          </w:p>
          <w:p w14:paraId="5E48F06D" w14:textId="77777777" w:rsidR="00097F39" w:rsidRPr="003400D1" w:rsidRDefault="00097F39" w:rsidP="005D351A">
            <w:pPr>
              <w:rPr>
                <w:rFonts w:ascii="Arial" w:hAnsi="Arial"/>
                <w:b/>
              </w:rPr>
            </w:pPr>
          </w:p>
          <w:p w14:paraId="2F3C5B2B" w14:textId="77777777" w:rsidR="00097F39" w:rsidRPr="003400D1" w:rsidRDefault="00097F39" w:rsidP="005D351A">
            <w:pPr>
              <w:rPr>
                <w:rFonts w:ascii="Arial" w:hAnsi="Arial"/>
              </w:rPr>
            </w:pPr>
          </w:p>
          <w:p w14:paraId="398244BB" w14:textId="77777777" w:rsidR="00097F39" w:rsidRPr="003400D1" w:rsidRDefault="00097F39" w:rsidP="005D351A">
            <w:pPr>
              <w:rPr>
                <w:rFonts w:ascii="Arial" w:hAnsi="Arial"/>
              </w:rPr>
            </w:pPr>
          </w:p>
          <w:p w14:paraId="5593980B" w14:textId="77777777" w:rsidR="00097F39" w:rsidRPr="003400D1" w:rsidRDefault="00097F39" w:rsidP="005D351A">
            <w:pPr>
              <w:rPr>
                <w:rFonts w:ascii="Arial" w:hAnsi="Arial"/>
              </w:rPr>
            </w:pPr>
          </w:p>
          <w:p w14:paraId="1A3CBD3C" w14:textId="77777777" w:rsidR="00097F39" w:rsidRPr="003400D1" w:rsidRDefault="00097F39" w:rsidP="005D351A">
            <w:pPr>
              <w:rPr>
                <w:rFonts w:ascii="Arial" w:hAnsi="Arial"/>
              </w:rPr>
            </w:pPr>
          </w:p>
          <w:p w14:paraId="2734551B" w14:textId="77777777" w:rsidR="00097F39" w:rsidRPr="003400D1" w:rsidRDefault="00097F39" w:rsidP="005D351A">
            <w:pPr>
              <w:rPr>
                <w:rFonts w:ascii="Arial" w:hAnsi="Arial"/>
              </w:rPr>
            </w:pPr>
          </w:p>
        </w:tc>
      </w:tr>
      <w:tr w:rsidR="00097F39" w:rsidRPr="003400D1" w14:paraId="3922E744" w14:textId="77777777" w:rsidTr="00FB5DDA">
        <w:trPr>
          <w:trHeight w:val="1585"/>
        </w:trPr>
        <w:tc>
          <w:tcPr>
            <w:tcW w:w="2323" w:type="dxa"/>
            <w:tcBorders>
              <w:top w:val="single" w:sz="4" w:space="0" w:color="auto"/>
              <w:left w:val="single" w:sz="4" w:space="0" w:color="auto"/>
              <w:bottom w:val="single" w:sz="4" w:space="0" w:color="auto"/>
              <w:right w:val="single" w:sz="4" w:space="0" w:color="auto"/>
            </w:tcBorders>
            <w:vAlign w:val="center"/>
          </w:tcPr>
          <w:p w14:paraId="43D49161" w14:textId="7A21B0CF" w:rsidR="00097F39" w:rsidRPr="003400D1" w:rsidRDefault="00097F39" w:rsidP="005D351A">
            <w:pPr>
              <w:rPr>
                <w:rFonts w:ascii="Arial" w:hAnsi="Arial"/>
                <w:b/>
              </w:rPr>
            </w:pPr>
            <w:r w:rsidRPr="003400D1">
              <w:rPr>
                <w:rFonts w:ascii="Arial" w:hAnsi="Arial"/>
                <w:b/>
              </w:rPr>
              <w:lastRenderedPageBreak/>
              <w:t>4. Personal disposition</w:t>
            </w:r>
          </w:p>
        </w:tc>
        <w:tc>
          <w:tcPr>
            <w:tcW w:w="3768" w:type="dxa"/>
            <w:tcBorders>
              <w:top w:val="single" w:sz="4" w:space="0" w:color="auto"/>
              <w:left w:val="single" w:sz="4" w:space="0" w:color="auto"/>
              <w:bottom w:val="single" w:sz="4" w:space="0" w:color="auto"/>
              <w:right w:val="single" w:sz="4" w:space="0" w:color="auto"/>
            </w:tcBorders>
          </w:tcPr>
          <w:p w14:paraId="75494B81" w14:textId="1E104658" w:rsidR="00393295" w:rsidRPr="00FB5DDA" w:rsidRDefault="00393295" w:rsidP="00FB5DDA">
            <w:pPr>
              <w:pStyle w:val="ListParagraph"/>
              <w:numPr>
                <w:ilvl w:val="1"/>
                <w:numId w:val="19"/>
              </w:numPr>
              <w:spacing w:before="60"/>
              <w:jc w:val="both"/>
              <w:rPr>
                <w:rFonts w:ascii="Arial" w:eastAsia="Arial" w:hAnsi="Arial" w:cs="Arial"/>
                <w:sz w:val="22"/>
                <w:szCs w:val="22"/>
              </w:rPr>
            </w:pPr>
            <w:r w:rsidRPr="00FB5DDA">
              <w:rPr>
                <w:rFonts w:ascii="Arial"/>
                <w:sz w:val="22"/>
                <w:szCs w:val="22"/>
              </w:rPr>
              <w:t xml:space="preserve">A team player who can work on their own initiative, </w:t>
            </w:r>
            <w:proofErr w:type="gramStart"/>
            <w:r w:rsidRPr="00FB5DDA">
              <w:rPr>
                <w:rFonts w:ascii="Arial"/>
                <w:sz w:val="22"/>
                <w:szCs w:val="22"/>
              </w:rPr>
              <w:t>organise</w:t>
            </w:r>
            <w:proofErr w:type="gramEnd"/>
            <w:r w:rsidRPr="00FB5DDA">
              <w:rPr>
                <w:rFonts w:ascii="Arial"/>
                <w:sz w:val="22"/>
                <w:szCs w:val="22"/>
              </w:rPr>
              <w:t xml:space="preserve"> and prioritise work effectively with a high degree of self-motivation and enthusiasm.</w:t>
            </w:r>
          </w:p>
          <w:p w14:paraId="4CDA10FA" w14:textId="77777777" w:rsidR="00097F39" w:rsidRPr="003400D1" w:rsidRDefault="00097F39" w:rsidP="005D351A">
            <w:pPr>
              <w:rPr>
                <w:rFonts w:ascii="Arial" w:hAnsi="Arial"/>
                <w:bCs/>
              </w:rPr>
            </w:pPr>
          </w:p>
        </w:tc>
        <w:tc>
          <w:tcPr>
            <w:tcW w:w="3969" w:type="dxa"/>
            <w:tcBorders>
              <w:top w:val="single" w:sz="4" w:space="0" w:color="auto"/>
              <w:left w:val="single" w:sz="4" w:space="0" w:color="auto"/>
              <w:bottom w:val="single" w:sz="4" w:space="0" w:color="auto"/>
              <w:right w:val="single" w:sz="4" w:space="0" w:color="auto"/>
            </w:tcBorders>
          </w:tcPr>
          <w:p w14:paraId="64CA1F62" w14:textId="77777777" w:rsidR="00097F39" w:rsidRPr="003400D1" w:rsidRDefault="00097F39" w:rsidP="005D351A">
            <w:pPr>
              <w:rPr>
                <w:rFonts w:ascii="Arial" w:hAnsi="Arial"/>
                <w:b/>
              </w:rPr>
            </w:pPr>
          </w:p>
        </w:tc>
      </w:tr>
      <w:tr w:rsidR="00097F39" w:rsidRPr="003400D1" w14:paraId="4336A5CC" w14:textId="77777777" w:rsidTr="00FB5DDA">
        <w:trPr>
          <w:trHeight w:val="1585"/>
        </w:trPr>
        <w:tc>
          <w:tcPr>
            <w:tcW w:w="2323" w:type="dxa"/>
            <w:tcBorders>
              <w:top w:val="single" w:sz="4" w:space="0" w:color="auto"/>
              <w:left w:val="single" w:sz="4" w:space="0" w:color="auto"/>
              <w:bottom w:val="single" w:sz="4" w:space="0" w:color="auto"/>
              <w:right w:val="single" w:sz="4" w:space="0" w:color="auto"/>
            </w:tcBorders>
            <w:vAlign w:val="center"/>
          </w:tcPr>
          <w:p w14:paraId="70323A77" w14:textId="77777777" w:rsidR="00097F39" w:rsidRPr="003400D1" w:rsidRDefault="00097F39" w:rsidP="00097F39">
            <w:pPr>
              <w:rPr>
                <w:rFonts w:ascii="Arial" w:hAnsi="Arial"/>
                <w:b/>
              </w:rPr>
            </w:pPr>
            <w:r w:rsidRPr="003400D1">
              <w:rPr>
                <w:rFonts w:ascii="Arial" w:hAnsi="Arial"/>
                <w:b/>
              </w:rPr>
              <w:t xml:space="preserve">5. Other requirements </w:t>
            </w:r>
          </w:p>
          <w:p w14:paraId="51F9E7BB" w14:textId="77777777" w:rsidR="00097F39" w:rsidRPr="003400D1" w:rsidRDefault="00097F39" w:rsidP="00097F39">
            <w:pPr>
              <w:rPr>
                <w:rFonts w:ascii="Arial" w:hAnsi="Arial"/>
                <w:b/>
              </w:rPr>
            </w:pPr>
          </w:p>
          <w:p w14:paraId="0D6EAA67" w14:textId="7B3BDE8D" w:rsidR="00097F39" w:rsidRPr="003400D1" w:rsidRDefault="00097F39" w:rsidP="00097F39">
            <w:pPr>
              <w:rPr>
                <w:rFonts w:ascii="Arial" w:hAnsi="Arial"/>
                <w:b/>
              </w:rPr>
            </w:pPr>
            <w:r w:rsidRPr="003400D1">
              <w:rPr>
                <w:rFonts w:ascii="Arial" w:hAnsi="Arial"/>
                <w:b/>
              </w:rPr>
              <w:t>(5.4-5.6 are post job offer)</w:t>
            </w:r>
          </w:p>
        </w:tc>
        <w:tc>
          <w:tcPr>
            <w:tcW w:w="3768" w:type="dxa"/>
            <w:tcBorders>
              <w:top w:val="single" w:sz="4" w:space="0" w:color="auto"/>
              <w:left w:val="single" w:sz="4" w:space="0" w:color="auto"/>
              <w:bottom w:val="single" w:sz="4" w:space="0" w:color="auto"/>
              <w:right w:val="single" w:sz="4" w:space="0" w:color="auto"/>
            </w:tcBorders>
          </w:tcPr>
          <w:p w14:paraId="698BDC0D" w14:textId="77777777" w:rsidR="00097F39" w:rsidRPr="00037E88" w:rsidRDefault="00097F39" w:rsidP="005D351A">
            <w:pPr>
              <w:jc w:val="both"/>
              <w:rPr>
                <w:rFonts w:ascii="Arial" w:hAnsi="Arial"/>
                <w:sz w:val="22"/>
                <w:szCs w:val="22"/>
              </w:rPr>
            </w:pPr>
            <w:r w:rsidRPr="00037E88">
              <w:rPr>
                <w:rFonts w:ascii="Arial" w:hAnsi="Arial"/>
                <w:sz w:val="22"/>
                <w:szCs w:val="22"/>
              </w:rPr>
              <w:t>5.1 Proof of eligibility to work in the UK.</w:t>
            </w:r>
          </w:p>
          <w:p w14:paraId="3585C620" w14:textId="77777777" w:rsidR="00097F39" w:rsidRPr="00037E88" w:rsidRDefault="00097F39" w:rsidP="005D351A">
            <w:pPr>
              <w:pStyle w:val="ListParagraph"/>
              <w:ind w:left="0"/>
              <w:rPr>
                <w:rFonts w:ascii="Arial" w:hAnsi="Arial"/>
                <w:sz w:val="22"/>
                <w:szCs w:val="22"/>
              </w:rPr>
            </w:pPr>
          </w:p>
          <w:p w14:paraId="680E8693" w14:textId="03E35B6F" w:rsidR="00097F39" w:rsidRPr="00037E88" w:rsidRDefault="00097F39" w:rsidP="005D351A">
            <w:pPr>
              <w:pStyle w:val="ListParagraph"/>
              <w:ind w:left="0"/>
              <w:rPr>
                <w:rFonts w:ascii="Arial" w:hAnsi="Arial"/>
                <w:sz w:val="22"/>
                <w:szCs w:val="22"/>
                <w:u w:val="single"/>
              </w:rPr>
            </w:pPr>
            <w:r w:rsidRPr="00037E88">
              <w:rPr>
                <w:rFonts w:ascii="Arial" w:hAnsi="Arial"/>
                <w:sz w:val="22"/>
                <w:szCs w:val="22"/>
              </w:rPr>
              <w:t xml:space="preserve">5.2 Have a valid </w:t>
            </w:r>
            <w:r>
              <w:rPr>
                <w:rFonts w:ascii="Arial" w:hAnsi="Arial"/>
                <w:sz w:val="22"/>
                <w:szCs w:val="22"/>
              </w:rPr>
              <w:t>passport allowing unrestricted i</w:t>
            </w:r>
            <w:r w:rsidRPr="00037E88">
              <w:rPr>
                <w:rFonts w:ascii="Arial" w:hAnsi="Arial"/>
                <w:sz w:val="22"/>
                <w:szCs w:val="22"/>
              </w:rPr>
              <w:t>nternational tra</w:t>
            </w:r>
            <w:r>
              <w:rPr>
                <w:rFonts w:ascii="Arial" w:hAnsi="Arial"/>
                <w:sz w:val="22"/>
                <w:szCs w:val="22"/>
              </w:rPr>
              <w:t xml:space="preserve">vel </w:t>
            </w:r>
          </w:p>
          <w:p w14:paraId="104DA426" w14:textId="77777777" w:rsidR="00097F39" w:rsidRPr="00037E88" w:rsidRDefault="00097F39" w:rsidP="005D351A">
            <w:pPr>
              <w:pStyle w:val="ListParagraph"/>
              <w:ind w:left="0"/>
              <w:rPr>
                <w:rFonts w:ascii="Arial" w:hAnsi="Arial"/>
                <w:sz w:val="22"/>
                <w:szCs w:val="22"/>
              </w:rPr>
            </w:pPr>
          </w:p>
          <w:p w14:paraId="0D9F0B1E" w14:textId="1E47E5C7" w:rsidR="00097F39" w:rsidRDefault="00097F39" w:rsidP="005D351A">
            <w:pPr>
              <w:pStyle w:val="ListParagraph"/>
              <w:ind w:left="0"/>
              <w:rPr>
                <w:rFonts w:ascii="Arial" w:hAnsi="Arial"/>
                <w:i/>
                <w:sz w:val="22"/>
                <w:szCs w:val="22"/>
              </w:rPr>
            </w:pPr>
            <w:r w:rsidRPr="00037E88">
              <w:rPr>
                <w:rFonts w:ascii="Arial" w:hAnsi="Arial"/>
                <w:sz w:val="22"/>
                <w:szCs w:val="22"/>
              </w:rPr>
              <w:t>5.3 Have a clean driving licence and access to a car for business use</w:t>
            </w:r>
          </w:p>
          <w:p w14:paraId="297A320D" w14:textId="77777777" w:rsidR="00097F39" w:rsidRPr="00037E88" w:rsidRDefault="00097F39" w:rsidP="005D351A">
            <w:pPr>
              <w:pStyle w:val="ListParagraph"/>
              <w:ind w:left="0"/>
              <w:rPr>
                <w:rFonts w:ascii="Arial" w:hAnsi="Arial"/>
                <w:sz w:val="22"/>
                <w:szCs w:val="22"/>
                <w:u w:val="single"/>
              </w:rPr>
            </w:pPr>
          </w:p>
          <w:p w14:paraId="4FDEE062" w14:textId="77777777" w:rsidR="00097F39" w:rsidRPr="00037E88" w:rsidRDefault="00097F39" w:rsidP="005D351A">
            <w:pPr>
              <w:jc w:val="both"/>
              <w:rPr>
                <w:rFonts w:ascii="Arial" w:hAnsi="Arial"/>
                <w:sz w:val="22"/>
                <w:szCs w:val="22"/>
              </w:rPr>
            </w:pPr>
            <w:r>
              <w:rPr>
                <w:rFonts w:ascii="Arial" w:hAnsi="Arial"/>
                <w:sz w:val="22"/>
                <w:szCs w:val="22"/>
              </w:rPr>
              <w:t>5</w:t>
            </w:r>
            <w:r w:rsidRPr="00037E88">
              <w:rPr>
                <w:rFonts w:ascii="Arial" w:hAnsi="Arial"/>
                <w:sz w:val="22"/>
                <w:szCs w:val="22"/>
              </w:rPr>
              <w:t>.4 Completion of a medical questionnaire demonstrating the ability to fulfil the Occupational Health requirements for the post and flag any reasonable adjustment required.</w:t>
            </w:r>
          </w:p>
          <w:p w14:paraId="3452EA44" w14:textId="77777777" w:rsidR="00097F39" w:rsidRPr="00037E88" w:rsidRDefault="00097F39" w:rsidP="005D351A">
            <w:pPr>
              <w:ind w:left="317"/>
              <w:jc w:val="both"/>
              <w:rPr>
                <w:rFonts w:ascii="Arial" w:hAnsi="Arial"/>
                <w:sz w:val="22"/>
                <w:szCs w:val="22"/>
              </w:rPr>
            </w:pPr>
          </w:p>
          <w:p w14:paraId="6BF2044C" w14:textId="77777777" w:rsidR="00097F39" w:rsidRDefault="00097F39" w:rsidP="005D351A">
            <w:pPr>
              <w:jc w:val="both"/>
              <w:rPr>
                <w:rFonts w:ascii="Arial" w:hAnsi="Arial"/>
                <w:sz w:val="22"/>
                <w:szCs w:val="22"/>
              </w:rPr>
            </w:pPr>
            <w:r w:rsidRPr="00037E88">
              <w:rPr>
                <w:rFonts w:ascii="Arial" w:hAnsi="Arial"/>
                <w:sz w:val="22"/>
                <w:szCs w:val="22"/>
              </w:rPr>
              <w:t>5.5 Two satisfactory employment references, one of whom should ideally be the current/most recent employer.</w:t>
            </w:r>
          </w:p>
          <w:p w14:paraId="3E9BD065" w14:textId="77777777" w:rsidR="00097F39" w:rsidRDefault="00097F39" w:rsidP="005D351A">
            <w:pPr>
              <w:jc w:val="both"/>
              <w:rPr>
                <w:rFonts w:ascii="Arial" w:hAnsi="Arial"/>
                <w:sz w:val="22"/>
                <w:szCs w:val="22"/>
              </w:rPr>
            </w:pPr>
          </w:p>
          <w:p w14:paraId="7A968509" w14:textId="35D2DC20" w:rsidR="00097F39" w:rsidRDefault="00097F39" w:rsidP="005D351A">
            <w:pPr>
              <w:jc w:val="both"/>
              <w:rPr>
                <w:rFonts w:ascii="Arial" w:hAnsi="Arial"/>
                <w:sz w:val="22"/>
                <w:szCs w:val="22"/>
              </w:rPr>
            </w:pPr>
            <w:r>
              <w:rPr>
                <w:rFonts w:ascii="Arial" w:hAnsi="Arial"/>
                <w:sz w:val="22"/>
                <w:szCs w:val="22"/>
              </w:rPr>
              <w:t xml:space="preserve">5.6 </w:t>
            </w:r>
            <w:r w:rsidRPr="00037E88">
              <w:rPr>
                <w:rFonts w:ascii="Arial" w:hAnsi="Arial"/>
                <w:sz w:val="22"/>
                <w:szCs w:val="22"/>
              </w:rPr>
              <w:t>Enhanced Access NI checks</w:t>
            </w:r>
            <w:r>
              <w:rPr>
                <w:rFonts w:ascii="Arial" w:hAnsi="Arial"/>
                <w:sz w:val="22"/>
                <w:szCs w:val="22"/>
              </w:rPr>
              <w:t xml:space="preserve"> with satisfactory clearance.</w:t>
            </w:r>
          </w:p>
          <w:p w14:paraId="7B7A9C02" w14:textId="77777777" w:rsidR="00097F39" w:rsidRPr="003400D1" w:rsidRDefault="00097F39" w:rsidP="005730F2">
            <w:pPr>
              <w:jc w:val="both"/>
              <w:rPr>
                <w:rFonts w:ascii="Arial" w:hAnsi="Arial"/>
              </w:rPr>
            </w:pPr>
          </w:p>
        </w:tc>
        <w:tc>
          <w:tcPr>
            <w:tcW w:w="3969" w:type="dxa"/>
            <w:tcBorders>
              <w:top w:val="single" w:sz="4" w:space="0" w:color="auto"/>
              <w:left w:val="single" w:sz="4" w:space="0" w:color="auto"/>
              <w:bottom w:val="single" w:sz="4" w:space="0" w:color="auto"/>
              <w:right w:val="single" w:sz="4" w:space="0" w:color="auto"/>
            </w:tcBorders>
          </w:tcPr>
          <w:p w14:paraId="29BFEEBE" w14:textId="77777777" w:rsidR="00097F39" w:rsidRPr="003400D1" w:rsidRDefault="00097F39" w:rsidP="005D351A">
            <w:pPr>
              <w:rPr>
                <w:rFonts w:ascii="Arial" w:hAnsi="Arial"/>
                <w:b/>
              </w:rPr>
            </w:pPr>
          </w:p>
        </w:tc>
      </w:tr>
    </w:tbl>
    <w:p w14:paraId="6A101716" w14:textId="77777777" w:rsidR="00097F39" w:rsidRDefault="00097F39">
      <w:pPr>
        <w:jc w:val="both"/>
        <w:rPr>
          <w:rFonts w:ascii="Arial Bold"/>
          <w:sz w:val="22"/>
          <w:szCs w:val="22"/>
        </w:rPr>
      </w:pPr>
    </w:p>
    <w:p w14:paraId="21E9D03D" w14:textId="77777777" w:rsidR="00D443E1" w:rsidRDefault="00D443E1" w:rsidP="00D443E1">
      <w:pPr>
        <w:pStyle w:val="ListParagraph"/>
        <w:rPr>
          <w:rFonts w:ascii="Arial"/>
          <w:sz w:val="22"/>
          <w:szCs w:val="22"/>
        </w:rPr>
      </w:pPr>
    </w:p>
    <w:p w14:paraId="20A9984D" w14:textId="77777777" w:rsidR="00F825D9" w:rsidRDefault="00F825D9">
      <w:pPr>
        <w:jc w:val="both"/>
        <w:rPr>
          <w:rFonts w:ascii="Arial" w:eastAsia="Arial" w:hAnsi="Arial" w:cs="Arial"/>
          <w:sz w:val="22"/>
          <w:szCs w:val="22"/>
        </w:rPr>
      </w:pPr>
    </w:p>
    <w:p w14:paraId="254483FD" w14:textId="77777777" w:rsidR="00F825D9" w:rsidRDefault="00561FC0">
      <w:pPr>
        <w:jc w:val="both"/>
        <w:rPr>
          <w:rFonts w:ascii="Arial" w:eastAsia="Arial" w:hAnsi="Arial" w:cs="Arial"/>
          <w:sz w:val="22"/>
          <w:szCs w:val="22"/>
        </w:rPr>
      </w:pPr>
      <w:r>
        <w:rPr>
          <w:rFonts w:ascii="Arial"/>
          <w:sz w:val="22"/>
          <w:szCs w:val="22"/>
        </w:rPr>
        <w:t>Please note that the Association reserves the right to implement some of all the desirable criteria for shortlisting purposes.</w:t>
      </w:r>
    </w:p>
    <w:p w14:paraId="5088355C" w14:textId="77777777" w:rsidR="00F825D9" w:rsidRDefault="00F825D9">
      <w:pPr>
        <w:jc w:val="both"/>
        <w:rPr>
          <w:rFonts w:ascii="Arial Bold" w:eastAsia="Arial Bold" w:hAnsi="Arial Bold" w:cs="Arial Bold"/>
          <w:sz w:val="22"/>
          <w:szCs w:val="22"/>
        </w:rPr>
      </w:pPr>
    </w:p>
    <w:p w14:paraId="1473E9F5" w14:textId="77777777" w:rsidR="00F825D9" w:rsidRDefault="00561FC0">
      <w:pPr>
        <w:jc w:val="both"/>
        <w:rPr>
          <w:rFonts w:ascii="Arial Bold" w:eastAsia="Arial Bold" w:hAnsi="Arial Bold" w:cs="Arial Bold"/>
          <w:sz w:val="22"/>
          <w:szCs w:val="22"/>
        </w:rPr>
      </w:pPr>
      <w:r>
        <w:rPr>
          <w:rFonts w:ascii="Arial Bold"/>
          <w:sz w:val="22"/>
          <w:szCs w:val="22"/>
        </w:rPr>
        <w:t>The Irish Football Association is an equal opportunities employer. All appointments will be made on the basis of merit.</w:t>
      </w:r>
    </w:p>
    <w:p w14:paraId="3DE3262F" w14:textId="77777777" w:rsidR="00F825D9" w:rsidRDefault="00F825D9">
      <w:pPr>
        <w:jc w:val="both"/>
      </w:pPr>
    </w:p>
    <w:sectPr w:rsidR="00F825D9">
      <w:footerReference w:type="default" r:id="rId8"/>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C5A3" w14:textId="77777777" w:rsidR="0066366E" w:rsidRDefault="0066366E">
      <w:r>
        <w:separator/>
      </w:r>
    </w:p>
  </w:endnote>
  <w:endnote w:type="continuationSeparator" w:id="0">
    <w:p w14:paraId="54425AAB" w14:textId="77777777" w:rsidR="0066366E" w:rsidRDefault="0066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D076" w14:textId="77777777" w:rsidR="00F825D9" w:rsidRDefault="00561FC0">
    <w:pPr>
      <w:pStyle w:val="Footer"/>
      <w:tabs>
        <w:tab w:val="clear" w:pos="8640"/>
        <w:tab w:val="right" w:pos="8620"/>
      </w:tabs>
      <w:jc w:val="right"/>
    </w:pPr>
    <w:r>
      <w:fldChar w:fldCharType="begin"/>
    </w:r>
    <w:r>
      <w:instrText xml:space="preserve"> PAGE </w:instrText>
    </w:r>
    <w:r>
      <w:fldChar w:fldCharType="separate"/>
    </w:r>
    <w:r w:rsidR="000F782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829A" w14:textId="77777777" w:rsidR="0066366E" w:rsidRDefault="0066366E">
      <w:r>
        <w:separator/>
      </w:r>
    </w:p>
  </w:footnote>
  <w:footnote w:type="continuationSeparator" w:id="0">
    <w:p w14:paraId="47890903" w14:textId="77777777" w:rsidR="0066366E" w:rsidRDefault="0066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793"/>
    <w:multiLevelType w:val="multilevel"/>
    <w:tmpl w:val="A02A0EB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 w15:restartNumberingAfterBreak="0">
    <w:nsid w:val="07422E92"/>
    <w:multiLevelType w:val="multilevel"/>
    <w:tmpl w:val="B77E0E48"/>
    <w:styleLink w:val="List2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 w15:restartNumberingAfterBreak="0">
    <w:nsid w:val="0AF87A4A"/>
    <w:multiLevelType w:val="hybridMultilevel"/>
    <w:tmpl w:val="5B068C42"/>
    <w:lvl w:ilvl="0" w:tplc="08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F15DB4"/>
    <w:multiLevelType w:val="multilevel"/>
    <w:tmpl w:val="35849A62"/>
    <w:styleLink w:val="List31"/>
    <w:lvl w:ilvl="0">
      <w:start w:val="1"/>
      <w:numFmt w:val="decimal"/>
      <w:lvlText w:val="%1."/>
      <w:lvlJc w:val="left"/>
      <w:pPr>
        <w:tabs>
          <w:tab w:val="num" w:pos="690"/>
        </w:tabs>
        <w:ind w:left="690" w:hanging="330"/>
      </w:pPr>
      <w:rPr>
        <w:rFonts w:ascii="Arial" w:eastAsia="Arial Unicode MS" w:hAnsi="Arial Unicode MS" w:cs="Arial Unicode MS"/>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 w15:restartNumberingAfterBreak="0">
    <w:nsid w:val="188E22C4"/>
    <w:multiLevelType w:val="multilevel"/>
    <w:tmpl w:val="07A46BC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 w15:restartNumberingAfterBreak="0">
    <w:nsid w:val="21B269A5"/>
    <w:multiLevelType w:val="multilevel"/>
    <w:tmpl w:val="6728FCA0"/>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6" w15:restartNumberingAfterBreak="0">
    <w:nsid w:val="239006ED"/>
    <w:multiLevelType w:val="hybridMultilevel"/>
    <w:tmpl w:val="70C24A16"/>
    <w:lvl w:ilvl="0" w:tplc="0D9EA918">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85D1F20"/>
    <w:multiLevelType w:val="multilevel"/>
    <w:tmpl w:val="7512D2F8"/>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8" w15:restartNumberingAfterBreak="0">
    <w:nsid w:val="2D572F61"/>
    <w:multiLevelType w:val="hybridMultilevel"/>
    <w:tmpl w:val="BD6A0644"/>
    <w:lvl w:ilvl="0" w:tplc="08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9473F8"/>
    <w:multiLevelType w:val="multilevel"/>
    <w:tmpl w:val="88C800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1" w15:restartNumberingAfterBreak="0">
    <w:nsid w:val="5291488D"/>
    <w:multiLevelType w:val="multilevel"/>
    <w:tmpl w:val="402E8E2C"/>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2" w15:restartNumberingAfterBreak="0">
    <w:nsid w:val="54852B81"/>
    <w:multiLevelType w:val="hybridMultilevel"/>
    <w:tmpl w:val="532E7A1A"/>
    <w:lvl w:ilvl="0" w:tplc="0809001B">
      <w:start w:val="1"/>
      <w:numFmt w:val="lowerRoman"/>
      <w:lvlText w:val="%1."/>
      <w:lvlJc w:val="righ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F4D63CF"/>
    <w:multiLevelType w:val="hybridMultilevel"/>
    <w:tmpl w:val="7B2C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F534D6"/>
    <w:multiLevelType w:val="hybridMultilevel"/>
    <w:tmpl w:val="DC02F0DE"/>
    <w:lvl w:ilvl="0" w:tplc="0409000F">
      <w:start w:val="1"/>
      <w:numFmt w:val="decimal"/>
      <w:lvlText w:val="%1."/>
      <w:lvlJc w:val="left"/>
      <w:pPr>
        <w:tabs>
          <w:tab w:val="num" w:pos="720"/>
        </w:tabs>
        <w:ind w:left="720" w:hanging="360"/>
      </w:pPr>
    </w:lvl>
    <w:lvl w:ilvl="1" w:tplc="BAB6636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285E1E"/>
    <w:multiLevelType w:val="multilevel"/>
    <w:tmpl w:val="D96C8790"/>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6" w15:restartNumberingAfterBreak="0">
    <w:nsid w:val="6F124CFB"/>
    <w:multiLevelType w:val="multilevel"/>
    <w:tmpl w:val="DCD691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71662801"/>
    <w:multiLevelType w:val="multilevel"/>
    <w:tmpl w:val="D69A6DB2"/>
    <w:lvl w:ilvl="0">
      <w:start w:val="4"/>
      <w:numFmt w:val="decimal"/>
      <w:lvlText w:val="%1"/>
      <w:lvlJc w:val="left"/>
      <w:pPr>
        <w:ind w:left="360" w:hanging="360"/>
      </w:pPr>
      <w:rPr>
        <w:rFonts w:eastAsia="Arial Unicode MS" w:hAnsi="Arial Unicode MS" w:cs="Arial Unicode MS" w:hint="default"/>
      </w:rPr>
    </w:lvl>
    <w:lvl w:ilvl="1">
      <w:start w:val="1"/>
      <w:numFmt w:val="decimal"/>
      <w:lvlText w:val="%1.%2"/>
      <w:lvlJc w:val="left"/>
      <w:pPr>
        <w:ind w:left="360" w:hanging="36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8" w15:restartNumberingAfterBreak="0">
    <w:nsid w:val="7A670EEE"/>
    <w:multiLevelType w:val="multilevel"/>
    <w:tmpl w:val="00D8BE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7F26349D"/>
    <w:multiLevelType w:val="multilevel"/>
    <w:tmpl w:val="54B05484"/>
    <w:styleLink w:val="List4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0"/>
  </w:num>
  <w:num w:numId="2">
    <w:abstractNumId w:val="16"/>
  </w:num>
  <w:num w:numId="3">
    <w:abstractNumId w:val="10"/>
  </w:num>
  <w:num w:numId="4">
    <w:abstractNumId w:val="11"/>
  </w:num>
  <w:num w:numId="5">
    <w:abstractNumId w:val="15"/>
  </w:num>
  <w:num w:numId="6">
    <w:abstractNumId w:val="4"/>
  </w:num>
  <w:num w:numId="7">
    <w:abstractNumId w:val="9"/>
  </w:num>
  <w:num w:numId="8">
    <w:abstractNumId w:val="1"/>
  </w:num>
  <w:num w:numId="9">
    <w:abstractNumId w:val="5"/>
  </w:num>
  <w:num w:numId="10">
    <w:abstractNumId w:val="3"/>
  </w:num>
  <w:num w:numId="11">
    <w:abstractNumId w:val="7"/>
  </w:num>
  <w:num w:numId="12">
    <w:abstractNumId w:val="18"/>
  </w:num>
  <w:num w:numId="13">
    <w:abstractNumId w:val="19"/>
  </w:num>
  <w:num w:numId="14">
    <w:abstractNumId w:val="2"/>
  </w:num>
  <w:num w:numId="15">
    <w:abstractNumId w:val="8"/>
  </w:num>
  <w:num w:numId="16">
    <w:abstractNumId w:val="14"/>
  </w:num>
  <w:num w:numId="17">
    <w:abstractNumId w:val="13"/>
  </w:num>
  <w:num w:numId="18">
    <w:abstractNumId w:val="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3MDQ2NzYyMjA0tDRV0lEKTi0uzszPAykwrAUAA0kYbCwAAAA="/>
  </w:docVars>
  <w:rsids>
    <w:rsidRoot w:val="00F825D9"/>
    <w:rsid w:val="0002787C"/>
    <w:rsid w:val="00042105"/>
    <w:rsid w:val="00071297"/>
    <w:rsid w:val="000814AF"/>
    <w:rsid w:val="00091A29"/>
    <w:rsid w:val="00097F39"/>
    <w:rsid w:val="000F7825"/>
    <w:rsid w:val="00114019"/>
    <w:rsid w:val="00151559"/>
    <w:rsid w:val="00181E63"/>
    <w:rsid w:val="001B6717"/>
    <w:rsid w:val="001F21CC"/>
    <w:rsid w:val="002217F0"/>
    <w:rsid w:val="00252AE2"/>
    <w:rsid w:val="002772AB"/>
    <w:rsid w:val="002B2B92"/>
    <w:rsid w:val="00317B2F"/>
    <w:rsid w:val="00333AE5"/>
    <w:rsid w:val="003458B9"/>
    <w:rsid w:val="00393295"/>
    <w:rsid w:val="003A3DAE"/>
    <w:rsid w:val="003F6F30"/>
    <w:rsid w:val="00403372"/>
    <w:rsid w:val="00451559"/>
    <w:rsid w:val="00451BD3"/>
    <w:rsid w:val="00456538"/>
    <w:rsid w:val="00487EA8"/>
    <w:rsid w:val="004A53C9"/>
    <w:rsid w:val="004B6F03"/>
    <w:rsid w:val="004F5406"/>
    <w:rsid w:val="004F7F9D"/>
    <w:rsid w:val="00537331"/>
    <w:rsid w:val="00561FC0"/>
    <w:rsid w:val="005730F2"/>
    <w:rsid w:val="005930B5"/>
    <w:rsid w:val="00597B92"/>
    <w:rsid w:val="005B7A6A"/>
    <w:rsid w:val="005E7BA8"/>
    <w:rsid w:val="005F70E2"/>
    <w:rsid w:val="00604AC8"/>
    <w:rsid w:val="00646902"/>
    <w:rsid w:val="0066366E"/>
    <w:rsid w:val="00665273"/>
    <w:rsid w:val="00667825"/>
    <w:rsid w:val="00706B80"/>
    <w:rsid w:val="007663A4"/>
    <w:rsid w:val="00780294"/>
    <w:rsid w:val="007A6618"/>
    <w:rsid w:val="007A7440"/>
    <w:rsid w:val="007C3450"/>
    <w:rsid w:val="007C369F"/>
    <w:rsid w:val="00813926"/>
    <w:rsid w:val="00884A47"/>
    <w:rsid w:val="008B7F12"/>
    <w:rsid w:val="008C0B72"/>
    <w:rsid w:val="009B20A6"/>
    <w:rsid w:val="009C26AD"/>
    <w:rsid w:val="009F7750"/>
    <w:rsid w:val="00A067EA"/>
    <w:rsid w:val="00A26A5E"/>
    <w:rsid w:val="00A46BF5"/>
    <w:rsid w:val="00A526E3"/>
    <w:rsid w:val="00A9537F"/>
    <w:rsid w:val="00B205E8"/>
    <w:rsid w:val="00B54563"/>
    <w:rsid w:val="00BC2EA2"/>
    <w:rsid w:val="00BE0378"/>
    <w:rsid w:val="00BE5AD1"/>
    <w:rsid w:val="00C217D3"/>
    <w:rsid w:val="00CD4301"/>
    <w:rsid w:val="00D033C0"/>
    <w:rsid w:val="00D37832"/>
    <w:rsid w:val="00D443E1"/>
    <w:rsid w:val="00D82543"/>
    <w:rsid w:val="00DC5CAD"/>
    <w:rsid w:val="00DD3412"/>
    <w:rsid w:val="00E13BFF"/>
    <w:rsid w:val="00E23A01"/>
    <w:rsid w:val="00E377FF"/>
    <w:rsid w:val="00E51936"/>
    <w:rsid w:val="00E52B5D"/>
    <w:rsid w:val="00E55652"/>
    <w:rsid w:val="00E671BE"/>
    <w:rsid w:val="00EA1E47"/>
    <w:rsid w:val="00EC4864"/>
    <w:rsid w:val="00F13CD7"/>
    <w:rsid w:val="00F72BA0"/>
    <w:rsid w:val="00F825D9"/>
    <w:rsid w:val="00F85C01"/>
    <w:rsid w:val="00FB5DDA"/>
    <w:rsid w:val="00FD0B60"/>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18B9"/>
  <w15:docId w15:val="{10EB9401-008F-43F4-94F4-0DA5EC6D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6"/>
      <w:szCs w:val="26"/>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6"/>
      <w:szCs w:val="26"/>
      <w:u w:color="000000"/>
      <w:lang w:val="en-US"/>
    </w:rPr>
  </w:style>
  <w:style w:type="paragraph" w:styleId="Title">
    <w:name w:val="Title"/>
    <w:pPr>
      <w:jc w:val="center"/>
    </w:pPr>
    <w:rPr>
      <w:rFonts w:ascii="Times New Roman Bold" w:eastAsia="Times New Roman Bold" w:hAnsi="Times New Roman Bold" w:cs="Times New Roman Bold"/>
      <w:color w:val="000000"/>
      <w:sz w:val="24"/>
      <w:szCs w:val="24"/>
      <w:u w:val="single"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ListParagraph">
    <w:name w:val="List Paragraph"/>
    <w:uiPriority w:val="34"/>
    <w:qFormat/>
    <w:pPr>
      <w:ind w:left="720"/>
    </w:pPr>
    <w:rPr>
      <w:rFonts w:hAnsi="Arial Unicode MS" w:cs="Arial Unicode MS"/>
      <w:color w:val="000000"/>
      <w:sz w:val="26"/>
      <w:szCs w:val="26"/>
      <w:u w:color="000000"/>
      <w:lang w:val="en-US"/>
    </w:r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paragraph" w:styleId="BodyTextIndent">
    <w:name w:val="Body Text Indent"/>
    <w:basedOn w:val="Normal"/>
    <w:link w:val="BodyTextIndentChar"/>
    <w:rsid w:val="005930B5"/>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hAnsi="Times New Roman" w:cs="Times New Roman"/>
      <w:color w:val="auto"/>
      <w:sz w:val="24"/>
      <w:szCs w:val="24"/>
      <w:bdr w:val="none" w:sz="0" w:space="0" w:color="auto"/>
      <w:lang w:val="en-GB"/>
    </w:rPr>
  </w:style>
  <w:style w:type="character" w:customStyle="1" w:styleId="BodyTextIndentChar">
    <w:name w:val="Body Text Indent Char"/>
    <w:basedOn w:val="DefaultParagraphFont"/>
    <w:link w:val="BodyTextIndent"/>
    <w:rsid w:val="005930B5"/>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E377FF"/>
    <w:rPr>
      <w:sz w:val="16"/>
      <w:szCs w:val="16"/>
    </w:rPr>
  </w:style>
  <w:style w:type="paragraph" w:styleId="CommentText">
    <w:name w:val="annotation text"/>
    <w:basedOn w:val="Normal"/>
    <w:link w:val="CommentTextChar"/>
    <w:uiPriority w:val="99"/>
    <w:unhideWhenUsed/>
    <w:rsid w:val="00E377FF"/>
    <w:rPr>
      <w:sz w:val="20"/>
      <w:szCs w:val="20"/>
    </w:rPr>
  </w:style>
  <w:style w:type="character" w:customStyle="1" w:styleId="CommentTextChar">
    <w:name w:val="Comment Text Char"/>
    <w:basedOn w:val="DefaultParagraphFont"/>
    <w:link w:val="CommentText"/>
    <w:uiPriority w:val="99"/>
    <w:rsid w:val="00E377FF"/>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E377FF"/>
    <w:rPr>
      <w:b/>
      <w:bCs/>
    </w:rPr>
  </w:style>
  <w:style w:type="character" w:customStyle="1" w:styleId="CommentSubjectChar">
    <w:name w:val="Comment Subject Char"/>
    <w:basedOn w:val="CommentTextChar"/>
    <w:link w:val="CommentSubject"/>
    <w:uiPriority w:val="99"/>
    <w:semiHidden/>
    <w:rsid w:val="00E377FF"/>
    <w:rPr>
      <w:rFonts w:hAnsi="Arial Unicode MS" w:cs="Arial Unicode MS"/>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5007">
      <w:bodyDiv w:val="1"/>
      <w:marLeft w:val="0"/>
      <w:marRight w:val="0"/>
      <w:marTop w:val="0"/>
      <w:marBottom w:val="0"/>
      <w:divBdr>
        <w:top w:val="none" w:sz="0" w:space="0" w:color="auto"/>
        <w:left w:val="none" w:sz="0" w:space="0" w:color="auto"/>
        <w:bottom w:val="none" w:sz="0" w:space="0" w:color="auto"/>
        <w:right w:val="none" w:sz="0" w:space="0" w:color="auto"/>
      </w:divBdr>
    </w:div>
    <w:div w:id="641890367">
      <w:bodyDiv w:val="1"/>
      <w:marLeft w:val="0"/>
      <w:marRight w:val="0"/>
      <w:marTop w:val="0"/>
      <w:marBottom w:val="0"/>
      <w:divBdr>
        <w:top w:val="none" w:sz="0" w:space="0" w:color="auto"/>
        <w:left w:val="none" w:sz="0" w:space="0" w:color="auto"/>
        <w:bottom w:val="none" w:sz="0" w:space="0" w:color="auto"/>
        <w:right w:val="none" w:sz="0" w:space="0" w:color="auto"/>
      </w:divBdr>
    </w:div>
    <w:div w:id="1222714798">
      <w:bodyDiv w:val="1"/>
      <w:marLeft w:val="0"/>
      <w:marRight w:val="0"/>
      <w:marTop w:val="0"/>
      <w:marBottom w:val="0"/>
      <w:divBdr>
        <w:top w:val="none" w:sz="0" w:space="0" w:color="auto"/>
        <w:left w:val="none" w:sz="0" w:space="0" w:color="auto"/>
        <w:bottom w:val="none" w:sz="0" w:space="0" w:color="auto"/>
        <w:right w:val="none" w:sz="0" w:space="0" w:color="auto"/>
      </w:divBdr>
    </w:div>
    <w:div w:id="1278217950">
      <w:bodyDiv w:val="1"/>
      <w:marLeft w:val="0"/>
      <w:marRight w:val="0"/>
      <w:marTop w:val="0"/>
      <w:marBottom w:val="0"/>
      <w:divBdr>
        <w:top w:val="none" w:sz="0" w:space="0" w:color="auto"/>
        <w:left w:val="none" w:sz="0" w:space="0" w:color="auto"/>
        <w:bottom w:val="none" w:sz="0" w:space="0" w:color="auto"/>
        <w:right w:val="none" w:sz="0" w:space="0" w:color="auto"/>
      </w:divBdr>
    </w:div>
    <w:div w:id="1345865189">
      <w:bodyDiv w:val="1"/>
      <w:marLeft w:val="0"/>
      <w:marRight w:val="0"/>
      <w:marTop w:val="0"/>
      <w:marBottom w:val="0"/>
      <w:divBdr>
        <w:top w:val="none" w:sz="0" w:space="0" w:color="auto"/>
        <w:left w:val="none" w:sz="0" w:space="0" w:color="auto"/>
        <w:bottom w:val="none" w:sz="0" w:space="0" w:color="auto"/>
        <w:right w:val="none" w:sz="0" w:space="0" w:color="auto"/>
      </w:divBdr>
    </w:div>
    <w:div w:id="1469128208">
      <w:bodyDiv w:val="1"/>
      <w:marLeft w:val="0"/>
      <w:marRight w:val="0"/>
      <w:marTop w:val="0"/>
      <w:marBottom w:val="0"/>
      <w:divBdr>
        <w:top w:val="none" w:sz="0" w:space="0" w:color="auto"/>
        <w:left w:val="none" w:sz="0" w:space="0" w:color="auto"/>
        <w:bottom w:val="none" w:sz="0" w:space="0" w:color="auto"/>
        <w:right w:val="none" w:sz="0" w:space="0" w:color="auto"/>
      </w:divBdr>
    </w:div>
    <w:div w:id="1648852787">
      <w:bodyDiv w:val="1"/>
      <w:marLeft w:val="0"/>
      <w:marRight w:val="0"/>
      <w:marTop w:val="0"/>
      <w:marBottom w:val="0"/>
      <w:divBdr>
        <w:top w:val="none" w:sz="0" w:space="0" w:color="auto"/>
        <w:left w:val="none" w:sz="0" w:space="0" w:color="auto"/>
        <w:bottom w:val="none" w:sz="0" w:space="0" w:color="auto"/>
        <w:right w:val="none" w:sz="0" w:space="0" w:color="auto"/>
      </w:divBdr>
    </w:div>
    <w:div w:id="202227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Diarmuid O'Carroll</dc:creator>
  <cp:lastModifiedBy>paulina.pajak@irishfa.com</cp:lastModifiedBy>
  <cp:revision>3</cp:revision>
  <dcterms:created xsi:type="dcterms:W3CDTF">2021-07-08T13:18:00Z</dcterms:created>
  <dcterms:modified xsi:type="dcterms:W3CDTF">2021-07-08T13:49:00Z</dcterms:modified>
</cp:coreProperties>
</file>