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608D6" w14:textId="7F9FE987" w:rsidR="00CC5DE6" w:rsidRDefault="00CC5DE6" w:rsidP="00CC5DE6">
      <w:pPr>
        <w:jc w:val="center"/>
        <w:rPr>
          <w:rFonts w:ascii="Arial" w:hAnsi="Arial" w:cs="Arial"/>
          <w:b/>
          <w:sz w:val="24"/>
          <w:szCs w:val="24"/>
        </w:rPr>
      </w:pPr>
      <w:r>
        <w:rPr>
          <w:rFonts w:ascii="Arial" w:hAnsi="Arial" w:cs="Arial"/>
          <w:b/>
          <w:sz w:val="24"/>
          <w:szCs w:val="24"/>
        </w:rPr>
        <w:t>Draft Data Protection Policy</w:t>
      </w:r>
    </w:p>
    <w:p w14:paraId="34CEDCE0" w14:textId="4FA995B5" w:rsidR="005F56AA" w:rsidRPr="005F56AA" w:rsidRDefault="00421A77" w:rsidP="005F56AA">
      <w:pPr>
        <w:rPr>
          <w:rFonts w:ascii="Arial" w:hAnsi="Arial" w:cs="Arial"/>
          <w:sz w:val="24"/>
          <w:szCs w:val="24"/>
        </w:rPr>
      </w:pPr>
      <w:r>
        <w:rPr>
          <w:rFonts w:ascii="Arial" w:hAnsi="Arial" w:cs="Arial"/>
          <w:sz w:val="24"/>
          <w:szCs w:val="24"/>
        </w:rPr>
        <w:t>This is</w:t>
      </w:r>
      <w:r w:rsidR="005F56AA">
        <w:rPr>
          <w:rFonts w:ascii="Arial" w:hAnsi="Arial" w:cs="Arial"/>
          <w:sz w:val="24"/>
          <w:szCs w:val="24"/>
        </w:rPr>
        <w:t xml:space="preserve"> a Data Protection Policy</w:t>
      </w:r>
      <w:r>
        <w:rPr>
          <w:rFonts w:ascii="Arial" w:hAnsi="Arial" w:cs="Arial"/>
          <w:sz w:val="24"/>
          <w:szCs w:val="24"/>
        </w:rPr>
        <w:t xml:space="preserve"> template for a Club/League/Divisional Association</w:t>
      </w:r>
      <w:r w:rsidR="005F56AA">
        <w:rPr>
          <w:rFonts w:ascii="Arial" w:hAnsi="Arial" w:cs="Arial"/>
          <w:sz w:val="24"/>
          <w:szCs w:val="24"/>
        </w:rPr>
        <w:t>.  This template is not a legal document.  Further information about data protection can be found by visiting the Information Commissioner Office (ICO) website.</w:t>
      </w:r>
    </w:p>
    <w:p w14:paraId="2ADDC8DE" w14:textId="77777777" w:rsidR="00CC5DE6" w:rsidRDefault="00CC5DE6" w:rsidP="00CC5DE6">
      <w:pPr>
        <w:pStyle w:val="ListParagraph"/>
        <w:numPr>
          <w:ilvl w:val="0"/>
          <w:numId w:val="2"/>
        </w:numPr>
        <w:rPr>
          <w:rFonts w:ascii="Arial" w:hAnsi="Arial" w:cs="Arial"/>
          <w:b/>
          <w:sz w:val="24"/>
          <w:szCs w:val="24"/>
        </w:rPr>
      </w:pPr>
      <w:r>
        <w:rPr>
          <w:rFonts w:ascii="Arial" w:hAnsi="Arial" w:cs="Arial"/>
          <w:b/>
          <w:sz w:val="24"/>
          <w:szCs w:val="24"/>
        </w:rPr>
        <w:t>Introduction</w:t>
      </w:r>
    </w:p>
    <w:p w14:paraId="196FBF4C" w14:textId="77777777" w:rsidR="00CC5DE6" w:rsidRDefault="00CC5DE6" w:rsidP="00CC5DE6">
      <w:pPr>
        <w:pStyle w:val="ListParagraph"/>
        <w:ind w:left="360"/>
        <w:rPr>
          <w:rFonts w:ascii="Arial" w:hAnsi="Arial" w:cs="Arial"/>
          <w:b/>
          <w:sz w:val="24"/>
          <w:szCs w:val="24"/>
        </w:rPr>
      </w:pPr>
    </w:p>
    <w:p w14:paraId="60D6B0A6" w14:textId="470F2BB0" w:rsidR="00CC5DE6" w:rsidRPr="006E3348" w:rsidRDefault="0039505F" w:rsidP="006E3348">
      <w:pPr>
        <w:pStyle w:val="ListParagraph"/>
        <w:numPr>
          <w:ilvl w:val="1"/>
          <w:numId w:val="2"/>
        </w:numPr>
        <w:rPr>
          <w:rFonts w:ascii="Arial" w:hAnsi="Arial" w:cs="Arial"/>
          <w:b/>
          <w:sz w:val="24"/>
          <w:szCs w:val="24"/>
        </w:rPr>
      </w:pPr>
      <w:r>
        <w:rPr>
          <w:rFonts w:ascii="Arial" w:hAnsi="Arial" w:cs="Arial"/>
          <w:sz w:val="24"/>
          <w:szCs w:val="24"/>
        </w:rPr>
        <w:t xml:space="preserve">The Club/League/Divisional Association is obligated and committed to comply with the General Data Protection Regulation 2018. </w:t>
      </w:r>
      <w:r w:rsidRPr="0039505F">
        <w:rPr>
          <w:rFonts w:ascii="Arial" w:hAnsi="Arial" w:cs="Arial"/>
          <w:sz w:val="24"/>
          <w:szCs w:val="24"/>
        </w:rPr>
        <w:t xml:space="preserve">This policy sets out our data protection responsibilities and </w:t>
      </w:r>
      <w:r w:rsidR="006E3348">
        <w:rPr>
          <w:rFonts w:ascii="Arial" w:hAnsi="Arial" w:cs="Arial"/>
          <w:sz w:val="24"/>
          <w:szCs w:val="24"/>
        </w:rPr>
        <w:t>how we deal with data protection matters internally.</w:t>
      </w:r>
    </w:p>
    <w:p w14:paraId="2743C233" w14:textId="77777777" w:rsidR="00CC5DE6" w:rsidRPr="00CC5DE6" w:rsidRDefault="00CC5DE6" w:rsidP="00CC5DE6">
      <w:pPr>
        <w:pStyle w:val="ListParagraph"/>
        <w:ind w:left="792"/>
        <w:rPr>
          <w:rFonts w:ascii="Arial" w:hAnsi="Arial" w:cs="Arial"/>
          <w:b/>
          <w:sz w:val="24"/>
          <w:szCs w:val="24"/>
        </w:rPr>
      </w:pPr>
    </w:p>
    <w:p w14:paraId="7B5C3578" w14:textId="60C9E6A7" w:rsidR="0039505F" w:rsidRPr="006E3348" w:rsidRDefault="006E3348" w:rsidP="0039505F">
      <w:pPr>
        <w:pStyle w:val="ListParagraph"/>
        <w:numPr>
          <w:ilvl w:val="1"/>
          <w:numId w:val="2"/>
        </w:numPr>
        <w:rPr>
          <w:rFonts w:ascii="Arial" w:hAnsi="Arial" w:cs="Arial"/>
          <w:b/>
          <w:sz w:val="24"/>
          <w:szCs w:val="24"/>
        </w:rPr>
      </w:pPr>
      <w:r>
        <w:rPr>
          <w:rFonts w:ascii="Arial" w:hAnsi="Arial" w:cs="Arial"/>
          <w:sz w:val="24"/>
          <w:szCs w:val="24"/>
        </w:rPr>
        <w:t>This policy is</w:t>
      </w:r>
      <w:r w:rsidR="00CC5DE6">
        <w:rPr>
          <w:rFonts w:ascii="Arial" w:hAnsi="Arial" w:cs="Arial"/>
          <w:sz w:val="24"/>
          <w:szCs w:val="24"/>
        </w:rPr>
        <w:t xml:space="preserve"> one of other Club/League/Divisional Association policies and a copy should be made available to all staff, volunteers, and others who process personal data for or on behalf of the Club/League/Divisional Association.</w:t>
      </w:r>
    </w:p>
    <w:p w14:paraId="067F2FB1" w14:textId="7DB0E7C3" w:rsidR="00F260E5" w:rsidRPr="00F260E5" w:rsidRDefault="00F260E5" w:rsidP="00F260E5">
      <w:pPr>
        <w:pStyle w:val="ListParagraph"/>
        <w:ind w:left="792"/>
        <w:rPr>
          <w:rFonts w:ascii="Arial" w:hAnsi="Arial" w:cs="Arial"/>
          <w:b/>
          <w:sz w:val="24"/>
          <w:szCs w:val="24"/>
        </w:rPr>
      </w:pPr>
    </w:p>
    <w:p w14:paraId="585557A4" w14:textId="315C98E3" w:rsidR="00F260E5" w:rsidRDefault="00E937BB" w:rsidP="00F260E5">
      <w:pPr>
        <w:pStyle w:val="ListParagraph"/>
        <w:numPr>
          <w:ilvl w:val="0"/>
          <w:numId w:val="2"/>
        </w:numPr>
        <w:rPr>
          <w:rFonts w:ascii="Arial" w:hAnsi="Arial" w:cs="Arial"/>
          <w:b/>
          <w:sz w:val="24"/>
          <w:szCs w:val="24"/>
        </w:rPr>
      </w:pPr>
      <w:r>
        <w:rPr>
          <w:rFonts w:ascii="Arial" w:hAnsi="Arial" w:cs="Arial"/>
          <w:b/>
          <w:sz w:val="24"/>
          <w:szCs w:val="24"/>
        </w:rPr>
        <w:t>Pur</w:t>
      </w:r>
      <w:r w:rsidR="005F56AA">
        <w:rPr>
          <w:rFonts w:ascii="Arial" w:hAnsi="Arial" w:cs="Arial"/>
          <w:b/>
          <w:sz w:val="24"/>
          <w:szCs w:val="24"/>
        </w:rPr>
        <w:t>pose</w:t>
      </w:r>
    </w:p>
    <w:p w14:paraId="5D100D36" w14:textId="77777777" w:rsidR="00F260E5" w:rsidRDefault="00F260E5" w:rsidP="00F260E5">
      <w:pPr>
        <w:pStyle w:val="ListParagraph"/>
        <w:ind w:left="360"/>
        <w:rPr>
          <w:rFonts w:ascii="Arial" w:hAnsi="Arial" w:cs="Arial"/>
          <w:b/>
          <w:sz w:val="24"/>
          <w:szCs w:val="24"/>
        </w:rPr>
      </w:pPr>
    </w:p>
    <w:p w14:paraId="3204B474" w14:textId="4406AB2D" w:rsidR="00F260E5" w:rsidRPr="009E1317" w:rsidRDefault="00F260E5" w:rsidP="00F260E5">
      <w:pPr>
        <w:pStyle w:val="ListParagraph"/>
        <w:numPr>
          <w:ilvl w:val="1"/>
          <w:numId w:val="2"/>
        </w:numPr>
        <w:rPr>
          <w:rFonts w:ascii="Arial" w:hAnsi="Arial" w:cs="Arial"/>
          <w:b/>
          <w:sz w:val="24"/>
          <w:szCs w:val="24"/>
        </w:rPr>
      </w:pPr>
      <w:r>
        <w:rPr>
          <w:rFonts w:ascii="Arial" w:hAnsi="Arial" w:cs="Arial"/>
          <w:sz w:val="24"/>
          <w:szCs w:val="24"/>
        </w:rPr>
        <w:t>The Club/League/Divisional Association process personal data f</w:t>
      </w:r>
      <w:r w:rsidR="00031D25">
        <w:rPr>
          <w:rFonts w:ascii="Arial" w:hAnsi="Arial" w:cs="Arial"/>
          <w:sz w:val="24"/>
          <w:szCs w:val="24"/>
        </w:rPr>
        <w:t>or</w:t>
      </w:r>
      <w:r>
        <w:rPr>
          <w:rFonts w:ascii="Arial" w:hAnsi="Arial" w:cs="Arial"/>
          <w:sz w:val="24"/>
          <w:szCs w:val="24"/>
        </w:rPr>
        <w:t xml:space="preserve"> purposes</w:t>
      </w:r>
      <w:r w:rsidR="00031D25">
        <w:rPr>
          <w:rFonts w:ascii="Arial" w:hAnsi="Arial" w:cs="Arial"/>
          <w:sz w:val="24"/>
          <w:szCs w:val="24"/>
        </w:rPr>
        <w:t xml:space="preserve"> related to the game of football</w:t>
      </w:r>
      <w:r>
        <w:rPr>
          <w:rFonts w:ascii="Arial" w:hAnsi="Arial" w:cs="Arial"/>
          <w:sz w:val="24"/>
          <w:szCs w:val="24"/>
        </w:rPr>
        <w:t>.</w:t>
      </w:r>
    </w:p>
    <w:p w14:paraId="4EE1A85A" w14:textId="77777777" w:rsidR="009E1317" w:rsidRPr="009E1317" w:rsidRDefault="009E1317" w:rsidP="009E1317">
      <w:pPr>
        <w:pStyle w:val="ListParagraph"/>
        <w:ind w:left="792"/>
        <w:rPr>
          <w:rFonts w:ascii="Arial" w:hAnsi="Arial" w:cs="Arial"/>
          <w:b/>
          <w:sz w:val="24"/>
          <w:szCs w:val="24"/>
        </w:rPr>
      </w:pPr>
    </w:p>
    <w:p w14:paraId="05CDD23A" w14:textId="27692FBE" w:rsidR="009E1317" w:rsidRPr="009E1317" w:rsidRDefault="009E1317" w:rsidP="009E1317">
      <w:pPr>
        <w:pStyle w:val="ListParagraph"/>
        <w:numPr>
          <w:ilvl w:val="1"/>
          <w:numId w:val="2"/>
        </w:numPr>
        <w:rPr>
          <w:rFonts w:ascii="Arial" w:hAnsi="Arial" w:cs="Arial"/>
          <w:b/>
          <w:sz w:val="24"/>
          <w:szCs w:val="24"/>
        </w:rPr>
      </w:pPr>
      <w:r>
        <w:rPr>
          <w:rFonts w:ascii="Arial" w:hAnsi="Arial" w:cs="Arial"/>
          <w:sz w:val="24"/>
          <w:szCs w:val="24"/>
        </w:rPr>
        <w:t>This policy aims to ensure that our da</w:t>
      </w:r>
      <w:r w:rsidR="00421A77">
        <w:rPr>
          <w:rFonts w:ascii="Arial" w:hAnsi="Arial" w:cs="Arial"/>
          <w:sz w:val="24"/>
          <w:szCs w:val="24"/>
        </w:rPr>
        <w:t>ta processing is done</w:t>
      </w:r>
      <w:r>
        <w:rPr>
          <w:rFonts w:ascii="Arial" w:hAnsi="Arial" w:cs="Arial"/>
          <w:sz w:val="24"/>
          <w:szCs w:val="24"/>
        </w:rPr>
        <w:t xml:space="preserve"> without adversely affecting the rights of the individual.</w:t>
      </w:r>
    </w:p>
    <w:p w14:paraId="78EF0943" w14:textId="77777777" w:rsidR="006E3348" w:rsidRPr="006E3348" w:rsidRDefault="006E3348" w:rsidP="006E3348">
      <w:pPr>
        <w:pStyle w:val="ListParagraph"/>
        <w:ind w:left="792"/>
        <w:rPr>
          <w:rFonts w:ascii="Arial" w:hAnsi="Arial" w:cs="Arial"/>
          <w:b/>
          <w:sz w:val="24"/>
          <w:szCs w:val="24"/>
        </w:rPr>
      </w:pPr>
    </w:p>
    <w:p w14:paraId="41676104" w14:textId="218DA164" w:rsidR="006E3348" w:rsidRPr="00E937BB" w:rsidRDefault="006E3348" w:rsidP="006E3348">
      <w:pPr>
        <w:pStyle w:val="ListParagraph"/>
        <w:numPr>
          <w:ilvl w:val="1"/>
          <w:numId w:val="2"/>
        </w:numPr>
        <w:rPr>
          <w:rFonts w:ascii="Arial" w:hAnsi="Arial" w:cs="Arial"/>
          <w:b/>
          <w:sz w:val="24"/>
          <w:szCs w:val="24"/>
        </w:rPr>
      </w:pPr>
      <w:r>
        <w:rPr>
          <w:rFonts w:ascii="Arial" w:hAnsi="Arial" w:cs="Arial"/>
          <w:sz w:val="24"/>
          <w:szCs w:val="24"/>
        </w:rPr>
        <w:t>You must comply with this policy when processing personal data on behalf of the Club/League/Divisional Association, and this policy will help you to understand how to handle personal data to comply with the GDPR.</w:t>
      </w:r>
    </w:p>
    <w:p w14:paraId="51753259" w14:textId="77777777" w:rsidR="00E937BB" w:rsidRPr="00E937BB" w:rsidRDefault="00E937BB" w:rsidP="00E937BB">
      <w:pPr>
        <w:pStyle w:val="ListParagraph"/>
        <w:ind w:left="792"/>
        <w:rPr>
          <w:rFonts w:ascii="Arial" w:hAnsi="Arial" w:cs="Arial"/>
          <w:b/>
          <w:sz w:val="24"/>
          <w:szCs w:val="24"/>
        </w:rPr>
      </w:pPr>
    </w:p>
    <w:p w14:paraId="02513AA2" w14:textId="7BDBD3EE" w:rsidR="00E937BB" w:rsidRDefault="00FD2C57" w:rsidP="00E937BB">
      <w:pPr>
        <w:pStyle w:val="ListParagraph"/>
        <w:numPr>
          <w:ilvl w:val="0"/>
          <w:numId w:val="2"/>
        </w:numPr>
        <w:rPr>
          <w:rFonts w:ascii="Arial" w:hAnsi="Arial" w:cs="Arial"/>
          <w:b/>
          <w:sz w:val="24"/>
          <w:szCs w:val="24"/>
        </w:rPr>
      </w:pPr>
      <w:r>
        <w:rPr>
          <w:rFonts w:ascii="Arial" w:hAnsi="Arial" w:cs="Arial"/>
          <w:b/>
          <w:sz w:val="24"/>
          <w:szCs w:val="24"/>
        </w:rPr>
        <w:t>Whose personal data we handle</w:t>
      </w:r>
    </w:p>
    <w:p w14:paraId="01430630" w14:textId="77777777" w:rsidR="00E937BB" w:rsidRDefault="00E937BB" w:rsidP="00E937BB">
      <w:pPr>
        <w:pStyle w:val="ListParagraph"/>
        <w:ind w:left="360"/>
        <w:rPr>
          <w:rFonts w:ascii="Arial" w:hAnsi="Arial" w:cs="Arial"/>
          <w:b/>
          <w:sz w:val="24"/>
          <w:szCs w:val="24"/>
        </w:rPr>
      </w:pPr>
    </w:p>
    <w:p w14:paraId="03510ECC" w14:textId="77777777" w:rsidR="00E937BB" w:rsidRPr="00CC5DE6" w:rsidRDefault="00E937BB" w:rsidP="00E937BB">
      <w:pPr>
        <w:pStyle w:val="ListParagraph"/>
        <w:numPr>
          <w:ilvl w:val="1"/>
          <w:numId w:val="2"/>
        </w:numPr>
        <w:rPr>
          <w:rFonts w:ascii="Arial" w:hAnsi="Arial" w:cs="Arial"/>
          <w:b/>
          <w:sz w:val="24"/>
          <w:szCs w:val="24"/>
        </w:rPr>
      </w:pPr>
      <w:r>
        <w:rPr>
          <w:rFonts w:ascii="Arial" w:hAnsi="Arial" w:cs="Arial"/>
          <w:sz w:val="24"/>
          <w:szCs w:val="24"/>
        </w:rPr>
        <w:t>The Club/League/Divisional Association process personal data about current, former, and prospective players.</w:t>
      </w:r>
    </w:p>
    <w:p w14:paraId="57B16ACA" w14:textId="77777777" w:rsidR="00E937BB" w:rsidRPr="00CC5DE6" w:rsidRDefault="00E937BB" w:rsidP="00E937BB">
      <w:pPr>
        <w:pStyle w:val="ListParagraph"/>
        <w:ind w:left="792"/>
        <w:rPr>
          <w:rFonts w:ascii="Arial" w:hAnsi="Arial" w:cs="Arial"/>
          <w:b/>
          <w:sz w:val="24"/>
          <w:szCs w:val="24"/>
        </w:rPr>
      </w:pPr>
    </w:p>
    <w:p w14:paraId="4C5AA76D" w14:textId="77777777" w:rsidR="00E937BB" w:rsidRPr="00CC5DE6" w:rsidRDefault="00E937BB" w:rsidP="00E937BB">
      <w:pPr>
        <w:pStyle w:val="ListParagraph"/>
        <w:numPr>
          <w:ilvl w:val="1"/>
          <w:numId w:val="2"/>
        </w:numPr>
        <w:rPr>
          <w:rFonts w:ascii="Arial" w:hAnsi="Arial" w:cs="Arial"/>
          <w:b/>
          <w:sz w:val="24"/>
          <w:szCs w:val="24"/>
        </w:rPr>
      </w:pPr>
      <w:r>
        <w:rPr>
          <w:rFonts w:ascii="Arial" w:hAnsi="Arial" w:cs="Arial"/>
          <w:sz w:val="24"/>
          <w:szCs w:val="24"/>
        </w:rPr>
        <w:t>The Club/League/Divisional Association process personal data about parents/guardians if the player is a child.</w:t>
      </w:r>
    </w:p>
    <w:p w14:paraId="4CD5CDB3" w14:textId="77777777" w:rsidR="00E937BB" w:rsidRPr="00CC5DE6" w:rsidRDefault="00E937BB" w:rsidP="00E937BB">
      <w:pPr>
        <w:pStyle w:val="ListParagraph"/>
        <w:ind w:left="792"/>
        <w:rPr>
          <w:rFonts w:ascii="Arial" w:hAnsi="Arial" w:cs="Arial"/>
          <w:b/>
          <w:sz w:val="24"/>
          <w:szCs w:val="24"/>
        </w:rPr>
      </w:pPr>
    </w:p>
    <w:p w14:paraId="55196D08" w14:textId="1FF3394D" w:rsidR="00E937BB" w:rsidRPr="007325FA" w:rsidRDefault="00E937BB" w:rsidP="00E937BB">
      <w:pPr>
        <w:pStyle w:val="ListParagraph"/>
        <w:numPr>
          <w:ilvl w:val="1"/>
          <w:numId w:val="2"/>
        </w:numPr>
        <w:rPr>
          <w:rFonts w:ascii="Arial" w:hAnsi="Arial" w:cs="Arial"/>
          <w:b/>
          <w:sz w:val="24"/>
          <w:szCs w:val="24"/>
        </w:rPr>
      </w:pPr>
      <w:r>
        <w:rPr>
          <w:rFonts w:ascii="Arial" w:hAnsi="Arial" w:cs="Arial"/>
          <w:sz w:val="24"/>
          <w:szCs w:val="24"/>
        </w:rPr>
        <w:t>The Club/League/Divisional Association process personal data about employees, volunteers, members, referees, coaches, managers, contractors, third parties, suppliers, and other individuals that we communicate with (expand or add where necessary).</w:t>
      </w:r>
    </w:p>
    <w:p w14:paraId="50EA1211" w14:textId="77777777" w:rsidR="007325FA" w:rsidRPr="007325FA" w:rsidRDefault="007325FA" w:rsidP="007325FA">
      <w:pPr>
        <w:pStyle w:val="ListParagraph"/>
        <w:ind w:left="792"/>
        <w:rPr>
          <w:rFonts w:ascii="Arial" w:hAnsi="Arial" w:cs="Arial"/>
          <w:b/>
          <w:sz w:val="24"/>
          <w:szCs w:val="24"/>
        </w:rPr>
      </w:pPr>
    </w:p>
    <w:p w14:paraId="55B51BAA" w14:textId="4F6827F2" w:rsidR="007325FA" w:rsidRPr="00E937BB" w:rsidRDefault="007325FA" w:rsidP="00E937BB">
      <w:pPr>
        <w:pStyle w:val="ListParagraph"/>
        <w:numPr>
          <w:ilvl w:val="1"/>
          <w:numId w:val="2"/>
        </w:numPr>
        <w:rPr>
          <w:rFonts w:ascii="Arial" w:hAnsi="Arial" w:cs="Arial"/>
          <w:b/>
          <w:sz w:val="24"/>
          <w:szCs w:val="24"/>
        </w:rPr>
      </w:pPr>
      <w:r>
        <w:rPr>
          <w:rFonts w:ascii="Arial" w:hAnsi="Arial" w:cs="Arial"/>
          <w:sz w:val="24"/>
          <w:szCs w:val="24"/>
        </w:rPr>
        <w:t>The Club/League/Divisional Association process personal data about fans, supporters, and customers (expand or add where necessary)</w:t>
      </w:r>
    </w:p>
    <w:p w14:paraId="7AAAE731" w14:textId="51C28154" w:rsidR="009941EB" w:rsidRPr="009941EB" w:rsidRDefault="009941EB" w:rsidP="009941EB">
      <w:pPr>
        <w:pStyle w:val="ListParagraph"/>
        <w:ind w:left="792"/>
        <w:rPr>
          <w:rFonts w:ascii="Arial" w:hAnsi="Arial" w:cs="Arial"/>
          <w:b/>
          <w:sz w:val="24"/>
          <w:szCs w:val="24"/>
        </w:rPr>
      </w:pPr>
    </w:p>
    <w:p w14:paraId="09743811" w14:textId="77777777" w:rsidR="009941EB" w:rsidRDefault="009941EB" w:rsidP="009941EB">
      <w:pPr>
        <w:pStyle w:val="ListParagraph"/>
        <w:numPr>
          <w:ilvl w:val="0"/>
          <w:numId w:val="2"/>
        </w:numPr>
        <w:rPr>
          <w:rFonts w:ascii="Arial" w:hAnsi="Arial" w:cs="Arial"/>
          <w:b/>
          <w:sz w:val="24"/>
          <w:szCs w:val="24"/>
        </w:rPr>
      </w:pPr>
      <w:r>
        <w:rPr>
          <w:rFonts w:ascii="Arial" w:hAnsi="Arial" w:cs="Arial"/>
          <w:b/>
          <w:sz w:val="24"/>
          <w:szCs w:val="24"/>
        </w:rPr>
        <w:t>Data Protection Principles</w:t>
      </w:r>
    </w:p>
    <w:p w14:paraId="4A97A1FE" w14:textId="77777777" w:rsidR="009941EB" w:rsidRDefault="009941EB" w:rsidP="009941EB">
      <w:pPr>
        <w:pStyle w:val="ListParagraph"/>
        <w:ind w:left="360"/>
        <w:rPr>
          <w:rFonts w:ascii="Arial" w:hAnsi="Arial" w:cs="Arial"/>
          <w:b/>
          <w:sz w:val="24"/>
          <w:szCs w:val="24"/>
        </w:rPr>
      </w:pPr>
    </w:p>
    <w:p w14:paraId="362E617E" w14:textId="63E63967" w:rsidR="009941EB" w:rsidRPr="009941EB" w:rsidRDefault="009941EB" w:rsidP="009941EB">
      <w:pPr>
        <w:pStyle w:val="ListParagraph"/>
        <w:numPr>
          <w:ilvl w:val="1"/>
          <w:numId w:val="2"/>
        </w:numPr>
        <w:rPr>
          <w:rFonts w:ascii="Arial" w:hAnsi="Arial" w:cs="Arial"/>
          <w:b/>
          <w:sz w:val="24"/>
          <w:szCs w:val="24"/>
        </w:rPr>
      </w:pPr>
      <w:r>
        <w:rPr>
          <w:rFonts w:ascii="Arial" w:hAnsi="Arial" w:cs="Arial"/>
          <w:sz w:val="24"/>
          <w:szCs w:val="24"/>
        </w:rPr>
        <w:t xml:space="preserve">Anyone processing personal data for, or on behalf, of the Club/League/Divisional Association must comply with the principles of </w:t>
      </w:r>
      <w:r w:rsidR="005F56AA">
        <w:rPr>
          <w:rFonts w:ascii="Arial" w:hAnsi="Arial" w:cs="Arial"/>
          <w:sz w:val="24"/>
          <w:szCs w:val="24"/>
        </w:rPr>
        <w:t xml:space="preserve">the </w:t>
      </w:r>
      <w:r>
        <w:rPr>
          <w:rFonts w:ascii="Arial" w:hAnsi="Arial" w:cs="Arial"/>
          <w:sz w:val="24"/>
          <w:szCs w:val="24"/>
        </w:rPr>
        <w:t>GDPR.  The principles are:</w:t>
      </w:r>
    </w:p>
    <w:p w14:paraId="2C5EFEE8" w14:textId="77777777" w:rsidR="009941EB" w:rsidRPr="009941EB" w:rsidRDefault="009941EB" w:rsidP="009941EB">
      <w:pPr>
        <w:pStyle w:val="ListParagraph"/>
        <w:ind w:left="792"/>
        <w:rPr>
          <w:rFonts w:ascii="Arial" w:hAnsi="Arial" w:cs="Arial"/>
          <w:b/>
          <w:sz w:val="24"/>
          <w:szCs w:val="24"/>
        </w:rPr>
      </w:pPr>
    </w:p>
    <w:p w14:paraId="5365E5D8" w14:textId="77777777" w:rsidR="009941EB" w:rsidRPr="009941EB" w:rsidRDefault="009941EB" w:rsidP="009E1317">
      <w:pPr>
        <w:pStyle w:val="ListParagraph"/>
        <w:numPr>
          <w:ilvl w:val="2"/>
          <w:numId w:val="5"/>
        </w:numPr>
        <w:rPr>
          <w:rFonts w:ascii="Arial" w:hAnsi="Arial" w:cs="Arial"/>
          <w:b/>
          <w:sz w:val="24"/>
          <w:szCs w:val="24"/>
        </w:rPr>
      </w:pPr>
      <w:r>
        <w:rPr>
          <w:rFonts w:ascii="Arial" w:hAnsi="Arial" w:cs="Arial"/>
          <w:sz w:val="24"/>
          <w:szCs w:val="24"/>
        </w:rPr>
        <w:t>Data is processed lawfully, fairly, and in a transparent manner</w:t>
      </w:r>
    </w:p>
    <w:p w14:paraId="072F67F6" w14:textId="77777777" w:rsidR="009941EB" w:rsidRPr="009941EB" w:rsidRDefault="009941EB" w:rsidP="009E1317">
      <w:pPr>
        <w:pStyle w:val="ListParagraph"/>
        <w:numPr>
          <w:ilvl w:val="2"/>
          <w:numId w:val="5"/>
        </w:numPr>
        <w:rPr>
          <w:rFonts w:ascii="Arial" w:hAnsi="Arial" w:cs="Arial"/>
          <w:b/>
          <w:sz w:val="24"/>
          <w:szCs w:val="24"/>
        </w:rPr>
      </w:pPr>
      <w:r>
        <w:rPr>
          <w:rFonts w:ascii="Arial" w:hAnsi="Arial" w:cs="Arial"/>
          <w:sz w:val="24"/>
          <w:szCs w:val="24"/>
        </w:rPr>
        <w:t>Data is processed with specific and explicit purpose</w:t>
      </w:r>
    </w:p>
    <w:p w14:paraId="40B40FB3" w14:textId="77777777" w:rsidR="009941EB" w:rsidRPr="009941EB" w:rsidRDefault="009941EB" w:rsidP="009E1317">
      <w:pPr>
        <w:pStyle w:val="ListParagraph"/>
        <w:numPr>
          <w:ilvl w:val="2"/>
          <w:numId w:val="5"/>
        </w:numPr>
        <w:rPr>
          <w:rFonts w:ascii="Arial" w:hAnsi="Arial" w:cs="Arial"/>
          <w:b/>
          <w:sz w:val="24"/>
          <w:szCs w:val="24"/>
        </w:rPr>
      </w:pPr>
      <w:r>
        <w:rPr>
          <w:rFonts w:ascii="Arial" w:hAnsi="Arial" w:cs="Arial"/>
          <w:sz w:val="24"/>
          <w:szCs w:val="24"/>
        </w:rPr>
        <w:t>Data is limited to what is necessary for the purpose</w:t>
      </w:r>
    </w:p>
    <w:p w14:paraId="56CB1CDE" w14:textId="77777777" w:rsidR="009941EB" w:rsidRPr="009941EB" w:rsidRDefault="009941EB" w:rsidP="009E1317">
      <w:pPr>
        <w:pStyle w:val="ListParagraph"/>
        <w:numPr>
          <w:ilvl w:val="2"/>
          <w:numId w:val="5"/>
        </w:numPr>
        <w:rPr>
          <w:rFonts w:ascii="Arial" w:hAnsi="Arial" w:cs="Arial"/>
          <w:b/>
          <w:sz w:val="24"/>
          <w:szCs w:val="24"/>
        </w:rPr>
      </w:pPr>
      <w:r>
        <w:rPr>
          <w:rFonts w:ascii="Arial" w:hAnsi="Arial" w:cs="Arial"/>
          <w:sz w:val="24"/>
          <w:szCs w:val="24"/>
        </w:rPr>
        <w:t>Data is accurate and up to date</w:t>
      </w:r>
    </w:p>
    <w:p w14:paraId="491F5E7E" w14:textId="77777777" w:rsidR="009941EB" w:rsidRPr="009941EB" w:rsidRDefault="009941EB" w:rsidP="009E1317">
      <w:pPr>
        <w:pStyle w:val="ListParagraph"/>
        <w:numPr>
          <w:ilvl w:val="2"/>
          <w:numId w:val="5"/>
        </w:numPr>
        <w:rPr>
          <w:rFonts w:ascii="Arial" w:hAnsi="Arial" w:cs="Arial"/>
          <w:b/>
          <w:sz w:val="24"/>
          <w:szCs w:val="24"/>
        </w:rPr>
      </w:pPr>
      <w:r>
        <w:rPr>
          <w:rFonts w:ascii="Arial" w:hAnsi="Arial" w:cs="Arial"/>
          <w:sz w:val="24"/>
          <w:szCs w:val="24"/>
        </w:rPr>
        <w:t>Data is kept no longer than is necessary</w:t>
      </w:r>
    </w:p>
    <w:p w14:paraId="5378EC8D" w14:textId="77777777" w:rsidR="009941EB" w:rsidRPr="009941EB" w:rsidRDefault="009941EB" w:rsidP="009E1317">
      <w:pPr>
        <w:pStyle w:val="ListParagraph"/>
        <w:numPr>
          <w:ilvl w:val="2"/>
          <w:numId w:val="5"/>
        </w:numPr>
        <w:rPr>
          <w:rFonts w:ascii="Arial" w:hAnsi="Arial" w:cs="Arial"/>
          <w:b/>
          <w:sz w:val="24"/>
          <w:szCs w:val="24"/>
        </w:rPr>
      </w:pPr>
      <w:r>
        <w:rPr>
          <w:rFonts w:ascii="Arial" w:hAnsi="Arial" w:cs="Arial"/>
          <w:sz w:val="24"/>
          <w:szCs w:val="24"/>
        </w:rPr>
        <w:t>Data is protected using both technical and organisational measures</w:t>
      </w:r>
    </w:p>
    <w:p w14:paraId="6117C2D3" w14:textId="77777777" w:rsidR="009941EB" w:rsidRPr="009941EB" w:rsidRDefault="009941EB" w:rsidP="009941EB">
      <w:pPr>
        <w:pStyle w:val="ListParagraph"/>
        <w:ind w:left="1224"/>
        <w:rPr>
          <w:rFonts w:ascii="Arial" w:hAnsi="Arial" w:cs="Arial"/>
          <w:b/>
          <w:sz w:val="24"/>
          <w:szCs w:val="24"/>
        </w:rPr>
      </w:pPr>
    </w:p>
    <w:p w14:paraId="6799FE2E" w14:textId="6A1DA0D4" w:rsidR="009941EB" w:rsidRPr="009941EB" w:rsidRDefault="009941EB" w:rsidP="009941EB">
      <w:pPr>
        <w:pStyle w:val="ListParagraph"/>
        <w:numPr>
          <w:ilvl w:val="1"/>
          <w:numId w:val="2"/>
        </w:numPr>
        <w:rPr>
          <w:rFonts w:ascii="Arial" w:hAnsi="Arial" w:cs="Arial"/>
          <w:b/>
          <w:sz w:val="24"/>
          <w:szCs w:val="24"/>
        </w:rPr>
      </w:pPr>
      <w:r>
        <w:rPr>
          <w:rFonts w:ascii="Arial" w:hAnsi="Arial" w:cs="Arial"/>
          <w:sz w:val="24"/>
          <w:szCs w:val="24"/>
        </w:rPr>
        <w:t>The Club/L</w:t>
      </w:r>
      <w:r w:rsidR="00031D25">
        <w:rPr>
          <w:rFonts w:ascii="Arial" w:hAnsi="Arial" w:cs="Arial"/>
          <w:sz w:val="24"/>
          <w:szCs w:val="24"/>
        </w:rPr>
        <w:t>eague/Divisional Association is</w:t>
      </w:r>
      <w:r>
        <w:rPr>
          <w:rFonts w:ascii="Arial" w:hAnsi="Arial" w:cs="Arial"/>
          <w:sz w:val="24"/>
          <w:szCs w:val="24"/>
        </w:rPr>
        <w:t xml:space="preserve"> responsible for and must be able to demonstrate compliance with the data protection principles listed above.</w:t>
      </w:r>
    </w:p>
    <w:p w14:paraId="19B90946" w14:textId="77777777" w:rsidR="009941EB" w:rsidRPr="009941EB" w:rsidRDefault="009941EB" w:rsidP="009941EB">
      <w:pPr>
        <w:pStyle w:val="ListParagraph"/>
        <w:ind w:left="792"/>
        <w:rPr>
          <w:rFonts w:ascii="Arial" w:hAnsi="Arial" w:cs="Arial"/>
          <w:b/>
          <w:sz w:val="24"/>
          <w:szCs w:val="24"/>
        </w:rPr>
      </w:pPr>
    </w:p>
    <w:p w14:paraId="6AA57EBF" w14:textId="77777777" w:rsidR="009941EB" w:rsidRDefault="009941EB" w:rsidP="009941EB">
      <w:pPr>
        <w:pStyle w:val="ListParagraph"/>
        <w:numPr>
          <w:ilvl w:val="0"/>
          <w:numId w:val="2"/>
        </w:numPr>
        <w:rPr>
          <w:rFonts w:ascii="Arial" w:hAnsi="Arial" w:cs="Arial"/>
          <w:b/>
          <w:sz w:val="24"/>
          <w:szCs w:val="24"/>
        </w:rPr>
      </w:pPr>
      <w:r>
        <w:rPr>
          <w:rFonts w:ascii="Arial" w:hAnsi="Arial" w:cs="Arial"/>
          <w:b/>
          <w:sz w:val="24"/>
          <w:szCs w:val="24"/>
        </w:rPr>
        <w:t>Lawful Processing</w:t>
      </w:r>
    </w:p>
    <w:p w14:paraId="69FC47B1" w14:textId="77777777" w:rsidR="009941EB" w:rsidRDefault="009941EB" w:rsidP="009941EB">
      <w:pPr>
        <w:pStyle w:val="ListParagraph"/>
        <w:ind w:left="360"/>
        <w:rPr>
          <w:rFonts w:ascii="Arial" w:hAnsi="Arial" w:cs="Arial"/>
          <w:b/>
          <w:sz w:val="24"/>
          <w:szCs w:val="24"/>
        </w:rPr>
      </w:pPr>
    </w:p>
    <w:p w14:paraId="748D4059" w14:textId="77777777" w:rsidR="005F56AA" w:rsidRPr="00751F00" w:rsidRDefault="005F56AA" w:rsidP="005F56AA">
      <w:pPr>
        <w:pStyle w:val="ListParagraph"/>
        <w:numPr>
          <w:ilvl w:val="1"/>
          <w:numId w:val="2"/>
        </w:numPr>
        <w:rPr>
          <w:rFonts w:ascii="Arial" w:hAnsi="Arial" w:cs="Arial"/>
          <w:b/>
          <w:sz w:val="24"/>
          <w:szCs w:val="24"/>
        </w:rPr>
      </w:pPr>
      <w:r>
        <w:rPr>
          <w:rFonts w:ascii="Arial" w:hAnsi="Arial" w:cs="Arial"/>
          <w:sz w:val="24"/>
          <w:szCs w:val="24"/>
        </w:rPr>
        <w:t xml:space="preserve">Lawful processing means data must be processed with a legal basis as set out in the GDPR.  </w:t>
      </w:r>
    </w:p>
    <w:p w14:paraId="0C67A66E" w14:textId="475EF475" w:rsidR="005F56AA" w:rsidRPr="005F56AA" w:rsidRDefault="005F56AA" w:rsidP="005F56AA">
      <w:pPr>
        <w:pStyle w:val="ListParagraph"/>
        <w:ind w:left="792"/>
        <w:rPr>
          <w:rFonts w:ascii="Arial" w:hAnsi="Arial" w:cs="Arial"/>
          <w:b/>
          <w:sz w:val="24"/>
          <w:szCs w:val="24"/>
        </w:rPr>
      </w:pPr>
    </w:p>
    <w:p w14:paraId="7F688AFF" w14:textId="21BCED2F" w:rsidR="005F56AA" w:rsidRPr="00FC47E8" w:rsidRDefault="005F56AA" w:rsidP="005F56AA">
      <w:pPr>
        <w:pStyle w:val="ListParagraph"/>
        <w:numPr>
          <w:ilvl w:val="1"/>
          <w:numId w:val="2"/>
        </w:numPr>
        <w:rPr>
          <w:rFonts w:ascii="Arial" w:hAnsi="Arial" w:cs="Arial"/>
          <w:b/>
          <w:sz w:val="24"/>
          <w:szCs w:val="24"/>
        </w:rPr>
      </w:pPr>
      <w:r>
        <w:rPr>
          <w:rFonts w:ascii="Arial" w:hAnsi="Arial" w:cs="Arial"/>
          <w:sz w:val="24"/>
          <w:szCs w:val="24"/>
        </w:rPr>
        <w:t>The following table sets out ways the Club/League/Divisional Association plan to use personal data, and the lawful basis to do so.</w:t>
      </w:r>
    </w:p>
    <w:p w14:paraId="67E3EB8E" w14:textId="77777777" w:rsidR="00FC47E8" w:rsidRPr="005F56AA" w:rsidRDefault="00FC47E8" w:rsidP="00FC47E8">
      <w:pPr>
        <w:pStyle w:val="ListParagraph"/>
        <w:ind w:left="792"/>
        <w:rPr>
          <w:rFonts w:ascii="Arial" w:hAnsi="Arial" w:cs="Arial"/>
          <w:b/>
          <w:sz w:val="24"/>
          <w:szCs w:val="24"/>
        </w:rPr>
      </w:pPr>
    </w:p>
    <w:tbl>
      <w:tblPr>
        <w:tblStyle w:val="TableGrid"/>
        <w:tblW w:w="0" w:type="auto"/>
        <w:tblLook w:val="04A0" w:firstRow="1" w:lastRow="0" w:firstColumn="1" w:lastColumn="0" w:noHBand="0" w:noVBand="1"/>
      </w:tblPr>
      <w:tblGrid>
        <w:gridCol w:w="4508"/>
        <w:gridCol w:w="4508"/>
      </w:tblGrid>
      <w:tr w:rsidR="00FC47E8" w14:paraId="2799AE5C" w14:textId="77777777" w:rsidTr="006E4E84">
        <w:tc>
          <w:tcPr>
            <w:tcW w:w="4508" w:type="dxa"/>
          </w:tcPr>
          <w:p w14:paraId="24401154" w14:textId="77777777" w:rsidR="00FC47E8" w:rsidRDefault="00FC47E8" w:rsidP="006E4E84">
            <w:pPr>
              <w:rPr>
                <w:rFonts w:ascii="Arial" w:hAnsi="Arial" w:cs="Arial"/>
                <w:b/>
                <w:sz w:val="24"/>
                <w:szCs w:val="24"/>
              </w:rPr>
            </w:pPr>
            <w:r>
              <w:rPr>
                <w:rFonts w:ascii="Arial" w:hAnsi="Arial" w:cs="Arial"/>
                <w:b/>
                <w:sz w:val="24"/>
                <w:szCs w:val="24"/>
              </w:rPr>
              <w:t>Activity</w:t>
            </w:r>
          </w:p>
        </w:tc>
        <w:tc>
          <w:tcPr>
            <w:tcW w:w="4508" w:type="dxa"/>
          </w:tcPr>
          <w:p w14:paraId="48E5812E" w14:textId="77777777" w:rsidR="00FC47E8" w:rsidRDefault="00FC47E8" w:rsidP="006E4E84">
            <w:pPr>
              <w:rPr>
                <w:rFonts w:ascii="Arial" w:hAnsi="Arial" w:cs="Arial"/>
                <w:b/>
                <w:sz w:val="24"/>
                <w:szCs w:val="24"/>
              </w:rPr>
            </w:pPr>
            <w:r>
              <w:rPr>
                <w:rFonts w:ascii="Arial" w:hAnsi="Arial" w:cs="Arial"/>
                <w:b/>
                <w:sz w:val="24"/>
                <w:szCs w:val="24"/>
              </w:rPr>
              <w:t>Lawful basis</w:t>
            </w:r>
          </w:p>
        </w:tc>
      </w:tr>
      <w:tr w:rsidR="00FC47E8" w14:paraId="2ABD1040" w14:textId="77777777" w:rsidTr="006E4E84">
        <w:tc>
          <w:tcPr>
            <w:tcW w:w="4508" w:type="dxa"/>
          </w:tcPr>
          <w:p w14:paraId="4DC2C16F" w14:textId="77777777" w:rsidR="00FC47E8" w:rsidRPr="00DD4C99" w:rsidRDefault="00FC47E8" w:rsidP="006E4E84">
            <w:pPr>
              <w:rPr>
                <w:rFonts w:ascii="Arial" w:hAnsi="Arial" w:cs="Arial"/>
                <w:sz w:val="24"/>
                <w:szCs w:val="24"/>
              </w:rPr>
            </w:pPr>
            <w:r>
              <w:rPr>
                <w:rFonts w:ascii="Arial" w:hAnsi="Arial" w:cs="Arial"/>
                <w:sz w:val="24"/>
                <w:szCs w:val="24"/>
              </w:rPr>
              <w:t>Processing player information including payment</w:t>
            </w:r>
          </w:p>
        </w:tc>
        <w:tc>
          <w:tcPr>
            <w:tcW w:w="4508" w:type="dxa"/>
          </w:tcPr>
          <w:p w14:paraId="43839A23" w14:textId="77777777" w:rsidR="00FC47E8" w:rsidRPr="00DD4C99" w:rsidRDefault="00FC47E8" w:rsidP="006E4E84">
            <w:pPr>
              <w:rPr>
                <w:rFonts w:ascii="Arial" w:hAnsi="Arial" w:cs="Arial"/>
                <w:sz w:val="24"/>
                <w:szCs w:val="24"/>
              </w:rPr>
            </w:pPr>
            <w:r>
              <w:rPr>
                <w:rFonts w:ascii="Arial" w:hAnsi="Arial" w:cs="Arial"/>
                <w:sz w:val="24"/>
                <w:szCs w:val="24"/>
              </w:rPr>
              <w:t>Performance of a contract</w:t>
            </w:r>
          </w:p>
        </w:tc>
      </w:tr>
      <w:tr w:rsidR="00FC47E8" w14:paraId="31CF2FC9" w14:textId="77777777" w:rsidTr="006E4E84">
        <w:tc>
          <w:tcPr>
            <w:tcW w:w="4508" w:type="dxa"/>
          </w:tcPr>
          <w:p w14:paraId="3225316E" w14:textId="77777777" w:rsidR="00FC47E8" w:rsidRDefault="00FC47E8" w:rsidP="006E4E84">
            <w:pPr>
              <w:rPr>
                <w:rFonts w:ascii="Arial" w:hAnsi="Arial" w:cs="Arial"/>
                <w:sz w:val="24"/>
                <w:szCs w:val="24"/>
              </w:rPr>
            </w:pPr>
            <w:r>
              <w:rPr>
                <w:rFonts w:ascii="Arial" w:hAnsi="Arial" w:cs="Arial"/>
                <w:sz w:val="24"/>
                <w:szCs w:val="24"/>
              </w:rPr>
              <w:t>Organising matches and events</w:t>
            </w:r>
          </w:p>
        </w:tc>
        <w:tc>
          <w:tcPr>
            <w:tcW w:w="4508" w:type="dxa"/>
          </w:tcPr>
          <w:p w14:paraId="57E61C0E" w14:textId="77777777" w:rsidR="00FC47E8" w:rsidRDefault="00FC47E8" w:rsidP="006E4E84">
            <w:pPr>
              <w:rPr>
                <w:rFonts w:ascii="Arial" w:hAnsi="Arial" w:cs="Arial"/>
                <w:sz w:val="24"/>
                <w:szCs w:val="24"/>
              </w:rPr>
            </w:pPr>
            <w:r>
              <w:rPr>
                <w:rFonts w:ascii="Arial" w:hAnsi="Arial" w:cs="Arial"/>
                <w:sz w:val="24"/>
                <w:szCs w:val="24"/>
              </w:rPr>
              <w:t>Performance of a contract</w:t>
            </w:r>
          </w:p>
        </w:tc>
      </w:tr>
      <w:tr w:rsidR="00FC47E8" w14:paraId="1ECB7C01" w14:textId="77777777" w:rsidTr="006E4E84">
        <w:tc>
          <w:tcPr>
            <w:tcW w:w="4508" w:type="dxa"/>
          </w:tcPr>
          <w:p w14:paraId="7468FEAB" w14:textId="77777777" w:rsidR="00FC47E8" w:rsidRDefault="00FC47E8" w:rsidP="006E4E84">
            <w:pPr>
              <w:rPr>
                <w:rFonts w:ascii="Arial" w:hAnsi="Arial" w:cs="Arial"/>
                <w:sz w:val="24"/>
                <w:szCs w:val="24"/>
              </w:rPr>
            </w:pPr>
            <w:r>
              <w:rPr>
                <w:rFonts w:ascii="Arial" w:hAnsi="Arial" w:cs="Arial"/>
                <w:sz w:val="24"/>
                <w:szCs w:val="24"/>
              </w:rPr>
              <w:t>Communicating club information and updates</w:t>
            </w:r>
          </w:p>
        </w:tc>
        <w:tc>
          <w:tcPr>
            <w:tcW w:w="4508" w:type="dxa"/>
          </w:tcPr>
          <w:p w14:paraId="7AFEDF5A" w14:textId="77777777" w:rsidR="00FC47E8" w:rsidRDefault="00FC47E8" w:rsidP="006E4E84">
            <w:pPr>
              <w:rPr>
                <w:rFonts w:ascii="Arial" w:hAnsi="Arial" w:cs="Arial"/>
                <w:sz w:val="24"/>
                <w:szCs w:val="24"/>
              </w:rPr>
            </w:pPr>
            <w:r>
              <w:rPr>
                <w:rFonts w:ascii="Arial" w:hAnsi="Arial" w:cs="Arial"/>
                <w:sz w:val="24"/>
                <w:szCs w:val="24"/>
              </w:rPr>
              <w:t>Performance of a contract</w:t>
            </w:r>
          </w:p>
        </w:tc>
      </w:tr>
      <w:tr w:rsidR="00FC47E8" w14:paraId="616A8A96" w14:textId="77777777" w:rsidTr="006E4E84">
        <w:tc>
          <w:tcPr>
            <w:tcW w:w="4508" w:type="dxa"/>
          </w:tcPr>
          <w:p w14:paraId="7F60F306" w14:textId="77777777" w:rsidR="00FC47E8" w:rsidRDefault="00FC47E8" w:rsidP="006E4E84">
            <w:pPr>
              <w:rPr>
                <w:rFonts w:ascii="Arial" w:hAnsi="Arial" w:cs="Arial"/>
                <w:sz w:val="24"/>
                <w:szCs w:val="24"/>
              </w:rPr>
            </w:pPr>
            <w:r>
              <w:rPr>
                <w:rFonts w:ascii="Arial" w:hAnsi="Arial" w:cs="Arial"/>
                <w:sz w:val="24"/>
                <w:szCs w:val="24"/>
              </w:rPr>
              <w:t>Sharing data with officials, coaches, volunteers to deliver training sessions or participate in events</w:t>
            </w:r>
          </w:p>
        </w:tc>
        <w:tc>
          <w:tcPr>
            <w:tcW w:w="4508" w:type="dxa"/>
          </w:tcPr>
          <w:p w14:paraId="45582404" w14:textId="77777777" w:rsidR="00FC47E8" w:rsidRDefault="00FC47E8" w:rsidP="006E4E84">
            <w:pPr>
              <w:rPr>
                <w:rFonts w:ascii="Arial" w:hAnsi="Arial" w:cs="Arial"/>
                <w:sz w:val="24"/>
                <w:szCs w:val="24"/>
              </w:rPr>
            </w:pPr>
            <w:r>
              <w:rPr>
                <w:rFonts w:ascii="Arial" w:hAnsi="Arial" w:cs="Arial"/>
                <w:sz w:val="24"/>
                <w:szCs w:val="24"/>
              </w:rPr>
              <w:t>Performance of a contract</w:t>
            </w:r>
          </w:p>
        </w:tc>
      </w:tr>
      <w:tr w:rsidR="00FC47E8" w14:paraId="0EE340FD" w14:textId="77777777" w:rsidTr="006E4E84">
        <w:tc>
          <w:tcPr>
            <w:tcW w:w="4508" w:type="dxa"/>
          </w:tcPr>
          <w:p w14:paraId="4F53943A" w14:textId="77777777" w:rsidR="00FC47E8" w:rsidRDefault="00FC47E8" w:rsidP="006E4E84">
            <w:pPr>
              <w:rPr>
                <w:rFonts w:ascii="Arial" w:hAnsi="Arial" w:cs="Arial"/>
                <w:sz w:val="24"/>
                <w:szCs w:val="24"/>
              </w:rPr>
            </w:pPr>
            <w:r>
              <w:rPr>
                <w:rFonts w:ascii="Arial" w:hAnsi="Arial" w:cs="Arial"/>
                <w:sz w:val="24"/>
                <w:szCs w:val="24"/>
              </w:rPr>
              <w:t>Sharing data with Leagues, Divisional Associations, Irish FA to deliver the sport of football</w:t>
            </w:r>
          </w:p>
        </w:tc>
        <w:tc>
          <w:tcPr>
            <w:tcW w:w="4508" w:type="dxa"/>
          </w:tcPr>
          <w:p w14:paraId="546A58F3" w14:textId="77777777" w:rsidR="00FC47E8" w:rsidRDefault="00FC47E8" w:rsidP="006E4E84">
            <w:pPr>
              <w:rPr>
                <w:rFonts w:ascii="Arial" w:hAnsi="Arial" w:cs="Arial"/>
                <w:sz w:val="24"/>
                <w:szCs w:val="24"/>
              </w:rPr>
            </w:pPr>
            <w:r>
              <w:rPr>
                <w:rFonts w:ascii="Arial" w:hAnsi="Arial" w:cs="Arial"/>
                <w:sz w:val="24"/>
                <w:szCs w:val="24"/>
              </w:rPr>
              <w:t>Performance of a contract</w:t>
            </w:r>
          </w:p>
        </w:tc>
      </w:tr>
      <w:tr w:rsidR="00FC47E8" w14:paraId="72AF355D" w14:textId="77777777" w:rsidTr="006E4E84">
        <w:tc>
          <w:tcPr>
            <w:tcW w:w="4508" w:type="dxa"/>
          </w:tcPr>
          <w:p w14:paraId="3F40F42A" w14:textId="77777777" w:rsidR="00FC47E8" w:rsidRDefault="00FC47E8" w:rsidP="006E4E84">
            <w:pPr>
              <w:rPr>
                <w:rFonts w:ascii="Arial" w:hAnsi="Arial" w:cs="Arial"/>
                <w:sz w:val="24"/>
                <w:szCs w:val="24"/>
              </w:rPr>
            </w:pPr>
            <w:r>
              <w:rPr>
                <w:rFonts w:ascii="Arial" w:hAnsi="Arial" w:cs="Arial"/>
                <w:sz w:val="24"/>
                <w:szCs w:val="24"/>
              </w:rPr>
              <w:t>Sharing data with committee members to provide information about community and social events</w:t>
            </w:r>
          </w:p>
        </w:tc>
        <w:tc>
          <w:tcPr>
            <w:tcW w:w="4508" w:type="dxa"/>
          </w:tcPr>
          <w:p w14:paraId="39E3C953" w14:textId="483F04C3" w:rsidR="00FC47E8" w:rsidRDefault="00FC47E8" w:rsidP="006E4E84">
            <w:pPr>
              <w:rPr>
                <w:rFonts w:ascii="Arial" w:hAnsi="Arial" w:cs="Arial"/>
                <w:sz w:val="24"/>
                <w:szCs w:val="24"/>
              </w:rPr>
            </w:pPr>
            <w:r>
              <w:rPr>
                <w:rFonts w:ascii="Arial" w:hAnsi="Arial" w:cs="Arial"/>
                <w:sz w:val="24"/>
                <w:szCs w:val="24"/>
              </w:rPr>
              <w:t xml:space="preserve">Legitimate interest </w:t>
            </w:r>
            <w:r w:rsidR="00421A77">
              <w:rPr>
                <w:rFonts w:ascii="Arial" w:hAnsi="Arial" w:cs="Arial"/>
                <w:sz w:val="24"/>
                <w:szCs w:val="24"/>
              </w:rPr>
              <w:t>for</w:t>
            </w:r>
            <w:r>
              <w:rPr>
                <w:rFonts w:ascii="Arial" w:hAnsi="Arial" w:cs="Arial"/>
                <w:sz w:val="24"/>
                <w:szCs w:val="24"/>
              </w:rPr>
              <w:t xml:space="preserve"> operational purposes</w:t>
            </w:r>
          </w:p>
        </w:tc>
      </w:tr>
      <w:tr w:rsidR="00FC47E8" w14:paraId="24B71138" w14:textId="77777777" w:rsidTr="006E4E84">
        <w:tc>
          <w:tcPr>
            <w:tcW w:w="4508" w:type="dxa"/>
          </w:tcPr>
          <w:p w14:paraId="469F242D" w14:textId="77777777" w:rsidR="00FC47E8" w:rsidRDefault="00FC47E8" w:rsidP="006E4E84">
            <w:pPr>
              <w:rPr>
                <w:rFonts w:ascii="Arial" w:hAnsi="Arial" w:cs="Arial"/>
                <w:sz w:val="24"/>
                <w:szCs w:val="24"/>
              </w:rPr>
            </w:pPr>
            <w:r>
              <w:rPr>
                <w:rFonts w:ascii="Arial" w:hAnsi="Arial" w:cs="Arial"/>
                <w:sz w:val="24"/>
                <w:szCs w:val="24"/>
              </w:rPr>
              <w:t>Sharing data with third party service providers or facility providers</w:t>
            </w:r>
          </w:p>
        </w:tc>
        <w:tc>
          <w:tcPr>
            <w:tcW w:w="4508" w:type="dxa"/>
          </w:tcPr>
          <w:p w14:paraId="623BA1B2" w14:textId="4C377286" w:rsidR="00FC47E8" w:rsidRDefault="00421A77" w:rsidP="006E4E84">
            <w:pPr>
              <w:rPr>
                <w:rFonts w:ascii="Arial" w:hAnsi="Arial" w:cs="Arial"/>
                <w:sz w:val="24"/>
                <w:szCs w:val="24"/>
              </w:rPr>
            </w:pPr>
            <w:r>
              <w:rPr>
                <w:rFonts w:ascii="Arial" w:hAnsi="Arial" w:cs="Arial"/>
                <w:sz w:val="24"/>
                <w:szCs w:val="24"/>
              </w:rPr>
              <w:t>Legitimate interest for</w:t>
            </w:r>
            <w:r w:rsidR="00FC47E8">
              <w:rPr>
                <w:rFonts w:ascii="Arial" w:hAnsi="Arial" w:cs="Arial"/>
                <w:sz w:val="24"/>
                <w:szCs w:val="24"/>
              </w:rPr>
              <w:t xml:space="preserve"> operational purposes</w:t>
            </w:r>
          </w:p>
        </w:tc>
      </w:tr>
      <w:tr w:rsidR="00FC47E8" w14:paraId="535D6A3A" w14:textId="77777777" w:rsidTr="006E4E84">
        <w:tc>
          <w:tcPr>
            <w:tcW w:w="4508" w:type="dxa"/>
          </w:tcPr>
          <w:p w14:paraId="1E1C45DF" w14:textId="77777777" w:rsidR="00FC47E8" w:rsidRDefault="00FC47E8" w:rsidP="006E4E84">
            <w:pPr>
              <w:rPr>
                <w:rFonts w:ascii="Arial" w:hAnsi="Arial" w:cs="Arial"/>
                <w:sz w:val="24"/>
                <w:szCs w:val="24"/>
              </w:rPr>
            </w:pPr>
            <w:r>
              <w:rPr>
                <w:rFonts w:ascii="Arial" w:hAnsi="Arial" w:cs="Arial"/>
                <w:sz w:val="24"/>
                <w:szCs w:val="24"/>
              </w:rPr>
              <w:t>Sharing data with a partner as a condition of funding</w:t>
            </w:r>
          </w:p>
        </w:tc>
        <w:tc>
          <w:tcPr>
            <w:tcW w:w="4508" w:type="dxa"/>
          </w:tcPr>
          <w:p w14:paraId="3DB13C27" w14:textId="39F4BDFA" w:rsidR="00FC47E8" w:rsidRDefault="00421A77" w:rsidP="006E4E84">
            <w:pPr>
              <w:rPr>
                <w:rFonts w:ascii="Arial" w:hAnsi="Arial" w:cs="Arial"/>
                <w:sz w:val="24"/>
                <w:szCs w:val="24"/>
              </w:rPr>
            </w:pPr>
            <w:r>
              <w:rPr>
                <w:rFonts w:ascii="Arial" w:hAnsi="Arial" w:cs="Arial"/>
                <w:sz w:val="24"/>
                <w:szCs w:val="24"/>
              </w:rPr>
              <w:t>Legitimate interest for</w:t>
            </w:r>
            <w:r w:rsidR="00FC47E8">
              <w:rPr>
                <w:rFonts w:ascii="Arial" w:hAnsi="Arial" w:cs="Arial"/>
                <w:sz w:val="24"/>
                <w:szCs w:val="24"/>
              </w:rPr>
              <w:t xml:space="preserve"> operational purposes</w:t>
            </w:r>
          </w:p>
        </w:tc>
      </w:tr>
      <w:tr w:rsidR="006E3348" w14:paraId="3B95D55B" w14:textId="77777777" w:rsidTr="006E4E84">
        <w:tc>
          <w:tcPr>
            <w:tcW w:w="4508" w:type="dxa"/>
          </w:tcPr>
          <w:p w14:paraId="2871B360" w14:textId="57893D3B" w:rsidR="006E3348" w:rsidRDefault="006E3348" w:rsidP="006E4E84">
            <w:pPr>
              <w:rPr>
                <w:rFonts w:ascii="Arial" w:hAnsi="Arial" w:cs="Arial"/>
                <w:sz w:val="24"/>
                <w:szCs w:val="24"/>
              </w:rPr>
            </w:pPr>
            <w:r>
              <w:rPr>
                <w:rFonts w:ascii="Arial" w:hAnsi="Arial" w:cs="Arial"/>
                <w:sz w:val="24"/>
                <w:szCs w:val="24"/>
              </w:rPr>
              <w:t xml:space="preserve">Sharing data </w:t>
            </w:r>
            <w:r w:rsidR="009E1317">
              <w:rPr>
                <w:rFonts w:ascii="Arial" w:hAnsi="Arial" w:cs="Arial"/>
                <w:sz w:val="24"/>
                <w:szCs w:val="24"/>
              </w:rPr>
              <w:t>with</w:t>
            </w:r>
            <w:r>
              <w:rPr>
                <w:rFonts w:ascii="Arial" w:hAnsi="Arial" w:cs="Arial"/>
                <w:sz w:val="24"/>
                <w:szCs w:val="24"/>
              </w:rPr>
              <w:t xml:space="preserve"> legal, statutory,</w:t>
            </w:r>
            <w:r w:rsidR="009E1317">
              <w:rPr>
                <w:rFonts w:ascii="Arial" w:hAnsi="Arial" w:cs="Arial"/>
                <w:sz w:val="24"/>
                <w:szCs w:val="24"/>
              </w:rPr>
              <w:t xml:space="preserve"> regulatory bodies</w:t>
            </w:r>
          </w:p>
        </w:tc>
        <w:tc>
          <w:tcPr>
            <w:tcW w:w="4508" w:type="dxa"/>
          </w:tcPr>
          <w:p w14:paraId="2CFB310F" w14:textId="7516A2B7" w:rsidR="006E3348" w:rsidRDefault="00421A77" w:rsidP="006E4E84">
            <w:pPr>
              <w:rPr>
                <w:rFonts w:ascii="Arial" w:hAnsi="Arial" w:cs="Arial"/>
                <w:sz w:val="24"/>
                <w:szCs w:val="24"/>
              </w:rPr>
            </w:pPr>
            <w:r>
              <w:rPr>
                <w:rFonts w:ascii="Arial" w:hAnsi="Arial" w:cs="Arial"/>
                <w:sz w:val="24"/>
                <w:szCs w:val="24"/>
              </w:rPr>
              <w:t>Legal basis</w:t>
            </w:r>
            <w:r w:rsidR="006E3348">
              <w:rPr>
                <w:rFonts w:ascii="Arial" w:hAnsi="Arial" w:cs="Arial"/>
                <w:sz w:val="24"/>
                <w:szCs w:val="24"/>
              </w:rPr>
              <w:t xml:space="preserve"> to comply with a legal obligation</w:t>
            </w:r>
          </w:p>
        </w:tc>
      </w:tr>
      <w:tr w:rsidR="00FC47E8" w14:paraId="0E658C1D" w14:textId="77777777" w:rsidTr="006E4E84">
        <w:tc>
          <w:tcPr>
            <w:tcW w:w="4508" w:type="dxa"/>
          </w:tcPr>
          <w:p w14:paraId="41C1068A" w14:textId="77777777" w:rsidR="00FC47E8" w:rsidRDefault="00FC47E8" w:rsidP="006E4E84">
            <w:pPr>
              <w:rPr>
                <w:rFonts w:ascii="Arial" w:hAnsi="Arial" w:cs="Arial"/>
                <w:sz w:val="24"/>
                <w:szCs w:val="24"/>
              </w:rPr>
            </w:pPr>
            <w:r>
              <w:rPr>
                <w:rFonts w:ascii="Arial" w:hAnsi="Arial" w:cs="Arial"/>
                <w:sz w:val="24"/>
                <w:szCs w:val="24"/>
              </w:rPr>
              <w:t>Publishing match and league results</w:t>
            </w:r>
          </w:p>
        </w:tc>
        <w:tc>
          <w:tcPr>
            <w:tcW w:w="4508" w:type="dxa"/>
          </w:tcPr>
          <w:p w14:paraId="2524C350" w14:textId="77777777" w:rsidR="00FC47E8" w:rsidRDefault="00FC47E8" w:rsidP="006E4E84">
            <w:pPr>
              <w:rPr>
                <w:rFonts w:ascii="Arial" w:hAnsi="Arial" w:cs="Arial"/>
                <w:sz w:val="24"/>
                <w:szCs w:val="24"/>
              </w:rPr>
            </w:pPr>
            <w:r>
              <w:rPr>
                <w:rFonts w:ascii="Arial" w:hAnsi="Arial" w:cs="Arial"/>
                <w:sz w:val="24"/>
                <w:szCs w:val="24"/>
              </w:rPr>
              <w:t xml:space="preserve">Consent to publish your personal data in a public domain including name and image.  In the case of children under the </w:t>
            </w:r>
            <w:r>
              <w:rPr>
                <w:rFonts w:ascii="Arial" w:hAnsi="Arial" w:cs="Arial"/>
                <w:sz w:val="24"/>
                <w:szCs w:val="24"/>
              </w:rPr>
              <w:lastRenderedPageBreak/>
              <w:t>age of 18 then only with written consent from parent/guardian</w:t>
            </w:r>
          </w:p>
        </w:tc>
      </w:tr>
      <w:tr w:rsidR="00FC47E8" w14:paraId="67F9CDA9" w14:textId="77777777" w:rsidTr="006E4E84">
        <w:tc>
          <w:tcPr>
            <w:tcW w:w="4508" w:type="dxa"/>
          </w:tcPr>
          <w:p w14:paraId="68BCE2EA" w14:textId="77777777" w:rsidR="00FC47E8" w:rsidRDefault="00FC47E8" w:rsidP="006E4E84">
            <w:pPr>
              <w:rPr>
                <w:rFonts w:ascii="Arial" w:hAnsi="Arial" w:cs="Arial"/>
                <w:sz w:val="24"/>
                <w:szCs w:val="24"/>
              </w:rPr>
            </w:pPr>
            <w:r>
              <w:rPr>
                <w:rFonts w:ascii="Arial" w:hAnsi="Arial" w:cs="Arial"/>
                <w:sz w:val="24"/>
                <w:szCs w:val="24"/>
              </w:rPr>
              <w:lastRenderedPageBreak/>
              <w:t>Sending out marketing information about promotions and offers from sponsors</w:t>
            </w:r>
          </w:p>
        </w:tc>
        <w:tc>
          <w:tcPr>
            <w:tcW w:w="4508" w:type="dxa"/>
          </w:tcPr>
          <w:p w14:paraId="315A158F" w14:textId="77777777" w:rsidR="00FC47E8" w:rsidRDefault="00FC47E8" w:rsidP="006E4E84">
            <w:pPr>
              <w:rPr>
                <w:rFonts w:ascii="Arial" w:hAnsi="Arial" w:cs="Arial"/>
                <w:sz w:val="24"/>
                <w:szCs w:val="24"/>
              </w:rPr>
            </w:pPr>
            <w:r>
              <w:rPr>
                <w:rFonts w:ascii="Arial" w:hAnsi="Arial" w:cs="Arial"/>
                <w:sz w:val="24"/>
                <w:szCs w:val="24"/>
              </w:rPr>
              <w:t>Consent to send you direct marketing</w:t>
            </w:r>
          </w:p>
        </w:tc>
      </w:tr>
      <w:tr w:rsidR="00FC47E8" w14:paraId="48812E38" w14:textId="77777777" w:rsidTr="006E4E84">
        <w:tc>
          <w:tcPr>
            <w:tcW w:w="4508" w:type="dxa"/>
          </w:tcPr>
          <w:p w14:paraId="7553CDDE" w14:textId="77777777" w:rsidR="00FC47E8" w:rsidRDefault="00FC47E8" w:rsidP="006E4E84">
            <w:pPr>
              <w:rPr>
                <w:rFonts w:ascii="Arial" w:hAnsi="Arial" w:cs="Arial"/>
                <w:sz w:val="24"/>
                <w:szCs w:val="24"/>
              </w:rPr>
            </w:pPr>
            <w:r>
              <w:rPr>
                <w:rFonts w:ascii="Arial" w:hAnsi="Arial" w:cs="Arial"/>
                <w:sz w:val="24"/>
                <w:szCs w:val="24"/>
              </w:rPr>
              <w:t>Health and medical information</w:t>
            </w:r>
          </w:p>
        </w:tc>
        <w:tc>
          <w:tcPr>
            <w:tcW w:w="4508" w:type="dxa"/>
          </w:tcPr>
          <w:p w14:paraId="2B0DB90F" w14:textId="77777777" w:rsidR="00FC47E8" w:rsidRDefault="00FC47E8" w:rsidP="006E4E84">
            <w:pPr>
              <w:rPr>
                <w:rFonts w:ascii="Arial" w:hAnsi="Arial" w:cs="Arial"/>
                <w:sz w:val="24"/>
                <w:szCs w:val="24"/>
              </w:rPr>
            </w:pPr>
            <w:r>
              <w:rPr>
                <w:rFonts w:ascii="Arial" w:hAnsi="Arial" w:cs="Arial"/>
                <w:sz w:val="24"/>
                <w:szCs w:val="24"/>
              </w:rPr>
              <w:t>Consent to process details on your medical history including sharing information at the appropriate level</w:t>
            </w:r>
          </w:p>
        </w:tc>
      </w:tr>
      <w:tr w:rsidR="00FC47E8" w14:paraId="41457C43" w14:textId="77777777" w:rsidTr="006E4E84">
        <w:tc>
          <w:tcPr>
            <w:tcW w:w="4508" w:type="dxa"/>
          </w:tcPr>
          <w:p w14:paraId="1ED6F5E9" w14:textId="77777777" w:rsidR="00FC47E8" w:rsidRDefault="00FC47E8" w:rsidP="006E4E84">
            <w:pPr>
              <w:rPr>
                <w:rFonts w:ascii="Arial" w:hAnsi="Arial" w:cs="Arial"/>
                <w:sz w:val="24"/>
                <w:szCs w:val="24"/>
              </w:rPr>
            </w:pPr>
            <w:r>
              <w:rPr>
                <w:rFonts w:ascii="Arial" w:hAnsi="Arial" w:cs="Arial"/>
                <w:sz w:val="24"/>
                <w:szCs w:val="24"/>
              </w:rPr>
              <w:t>Processing children’s information</w:t>
            </w:r>
          </w:p>
        </w:tc>
        <w:tc>
          <w:tcPr>
            <w:tcW w:w="4508" w:type="dxa"/>
          </w:tcPr>
          <w:p w14:paraId="37A49DC6" w14:textId="77777777" w:rsidR="00FC47E8" w:rsidRDefault="00FC47E8" w:rsidP="006E4E84">
            <w:pPr>
              <w:rPr>
                <w:rFonts w:ascii="Arial" w:hAnsi="Arial" w:cs="Arial"/>
                <w:sz w:val="24"/>
                <w:szCs w:val="24"/>
              </w:rPr>
            </w:pPr>
            <w:r>
              <w:rPr>
                <w:rFonts w:ascii="Arial" w:hAnsi="Arial" w:cs="Arial"/>
                <w:sz w:val="24"/>
                <w:szCs w:val="24"/>
              </w:rPr>
              <w:t>Performance of a contract in the case of children under the age of 18 with written consent from parent/guardian</w:t>
            </w:r>
          </w:p>
        </w:tc>
      </w:tr>
    </w:tbl>
    <w:p w14:paraId="5E1F265D" w14:textId="54019950" w:rsidR="00751F00" w:rsidRPr="00751F00" w:rsidRDefault="00751F00" w:rsidP="00751F00">
      <w:pPr>
        <w:pStyle w:val="ListParagraph"/>
        <w:ind w:left="792"/>
        <w:rPr>
          <w:rFonts w:ascii="Arial" w:hAnsi="Arial" w:cs="Arial"/>
          <w:b/>
          <w:sz w:val="24"/>
          <w:szCs w:val="24"/>
        </w:rPr>
      </w:pPr>
    </w:p>
    <w:p w14:paraId="6C0F9779" w14:textId="77777777" w:rsidR="00751F00" w:rsidRDefault="00751F00" w:rsidP="00751F00">
      <w:pPr>
        <w:pStyle w:val="ListParagraph"/>
        <w:numPr>
          <w:ilvl w:val="0"/>
          <w:numId w:val="2"/>
        </w:numPr>
        <w:rPr>
          <w:rFonts w:ascii="Arial" w:hAnsi="Arial" w:cs="Arial"/>
          <w:b/>
          <w:sz w:val="24"/>
          <w:szCs w:val="24"/>
        </w:rPr>
      </w:pPr>
      <w:r>
        <w:rPr>
          <w:rFonts w:ascii="Arial" w:hAnsi="Arial" w:cs="Arial"/>
          <w:b/>
          <w:sz w:val="24"/>
          <w:szCs w:val="24"/>
        </w:rPr>
        <w:t>Purpose Limitation</w:t>
      </w:r>
    </w:p>
    <w:p w14:paraId="2D32E70F" w14:textId="77777777" w:rsidR="00751F00" w:rsidRDefault="00751F00" w:rsidP="00751F00">
      <w:pPr>
        <w:pStyle w:val="ListParagraph"/>
        <w:ind w:left="360"/>
        <w:rPr>
          <w:rFonts w:ascii="Arial" w:hAnsi="Arial" w:cs="Arial"/>
          <w:b/>
          <w:sz w:val="24"/>
          <w:szCs w:val="24"/>
        </w:rPr>
      </w:pPr>
    </w:p>
    <w:p w14:paraId="14D6E5B8" w14:textId="77777777" w:rsidR="00751F00" w:rsidRPr="00751F00" w:rsidRDefault="00751F00" w:rsidP="00751F00">
      <w:pPr>
        <w:pStyle w:val="ListParagraph"/>
        <w:numPr>
          <w:ilvl w:val="1"/>
          <w:numId w:val="2"/>
        </w:numPr>
        <w:rPr>
          <w:rFonts w:ascii="Arial" w:hAnsi="Arial" w:cs="Arial"/>
          <w:b/>
          <w:sz w:val="24"/>
          <w:szCs w:val="24"/>
        </w:rPr>
      </w:pPr>
      <w:r>
        <w:rPr>
          <w:rFonts w:ascii="Arial" w:hAnsi="Arial" w:cs="Arial"/>
          <w:sz w:val="24"/>
          <w:szCs w:val="24"/>
        </w:rPr>
        <w:t xml:space="preserve">The Club/League/Divisional Association will only process personal data for the explicit and defined purposes of the Club/League/Divisional Association, or as permitted by the GDPR.  </w:t>
      </w:r>
    </w:p>
    <w:p w14:paraId="2D105E13" w14:textId="4D2F833E" w:rsidR="00B64741" w:rsidRPr="00B64741" w:rsidRDefault="00B64741" w:rsidP="00B64741">
      <w:pPr>
        <w:pStyle w:val="ListParagraph"/>
        <w:ind w:left="792"/>
        <w:rPr>
          <w:rFonts w:ascii="Arial" w:hAnsi="Arial" w:cs="Arial"/>
          <w:b/>
          <w:sz w:val="24"/>
          <w:szCs w:val="24"/>
        </w:rPr>
      </w:pPr>
    </w:p>
    <w:p w14:paraId="5040C3C9" w14:textId="73EB74D1" w:rsidR="00B64741" w:rsidRPr="00B64741" w:rsidRDefault="00B64741" w:rsidP="00751F00">
      <w:pPr>
        <w:pStyle w:val="ListParagraph"/>
        <w:numPr>
          <w:ilvl w:val="1"/>
          <w:numId w:val="2"/>
        </w:numPr>
        <w:rPr>
          <w:rFonts w:ascii="Arial" w:hAnsi="Arial" w:cs="Arial"/>
          <w:b/>
          <w:sz w:val="24"/>
          <w:szCs w:val="24"/>
        </w:rPr>
      </w:pPr>
      <w:r>
        <w:rPr>
          <w:rFonts w:ascii="Arial" w:hAnsi="Arial" w:cs="Arial"/>
          <w:sz w:val="24"/>
          <w:szCs w:val="24"/>
        </w:rPr>
        <w:t xml:space="preserve">You may only process personal data if required to do so </w:t>
      </w:r>
      <w:r w:rsidR="00E20095">
        <w:rPr>
          <w:rFonts w:ascii="Arial" w:hAnsi="Arial" w:cs="Arial"/>
          <w:sz w:val="24"/>
          <w:szCs w:val="24"/>
        </w:rPr>
        <w:t>in an</w:t>
      </w:r>
      <w:r>
        <w:rPr>
          <w:rFonts w:ascii="Arial" w:hAnsi="Arial" w:cs="Arial"/>
          <w:sz w:val="24"/>
          <w:szCs w:val="24"/>
        </w:rPr>
        <w:t xml:space="preserve"> official capacity with the Club/Lea</w:t>
      </w:r>
      <w:r w:rsidR="00E20095">
        <w:rPr>
          <w:rFonts w:ascii="Arial" w:hAnsi="Arial" w:cs="Arial"/>
          <w:sz w:val="24"/>
          <w:szCs w:val="24"/>
        </w:rPr>
        <w:t>gue/Divisional Association.  The Club/League/Divisional Association</w:t>
      </w:r>
      <w:r>
        <w:rPr>
          <w:rFonts w:ascii="Arial" w:hAnsi="Arial" w:cs="Arial"/>
          <w:sz w:val="24"/>
          <w:szCs w:val="24"/>
        </w:rPr>
        <w:t xml:space="preserve"> cannot process personal data for any reason unre</w:t>
      </w:r>
      <w:r w:rsidR="00E20095">
        <w:rPr>
          <w:rFonts w:ascii="Arial" w:hAnsi="Arial" w:cs="Arial"/>
          <w:sz w:val="24"/>
          <w:szCs w:val="24"/>
        </w:rPr>
        <w:t xml:space="preserve">lated to its </w:t>
      </w:r>
      <w:r>
        <w:rPr>
          <w:rFonts w:ascii="Arial" w:hAnsi="Arial" w:cs="Arial"/>
          <w:sz w:val="24"/>
          <w:szCs w:val="24"/>
        </w:rPr>
        <w:t>duties.</w:t>
      </w:r>
    </w:p>
    <w:p w14:paraId="2A92BDDC" w14:textId="77777777" w:rsidR="00B64741" w:rsidRPr="00B64741" w:rsidRDefault="00B64741" w:rsidP="00B64741">
      <w:pPr>
        <w:pStyle w:val="ListParagraph"/>
        <w:ind w:left="792"/>
        <w:rPr>
          <w:rFonts w:ascii="Arial" w:hAnsi="Arial" w:cs="Arial"/>
          <w:b/>
          <w:sz w:val="24"/>
          <w:szCs w:val="24"/>
        </w:rPr>
      </w:pPr>
    </w:p>
    <w:p w14:paraId="355E0339" w14:textId="317E9787" w:rsidR="00B64741" w:rsidRPr="00751F00" w:rsidRDefault="00B64741" w:rsidP="00751F00">
      <w:pPr>
        <w:pStyle w:val="ListParagraph"/>
        <w:numPr>
          <w:ilvl w:val="1"/>
          <w:numId w:val="2"/>
        </w:numPr>
        <w:rPr>
          <w:rFonts w:ascii="Arial" w:hAnsi="Arial" w:cs="Arial"/>
          <w:b/>
          <w:sz w:val="24"/>
          <w:szCs w:val="24"/>
        </w:rPr>
      </w:pPr>
      <w:r>
        <w:rPr>
          <w:rFonts w:ascii="Arial" w:hAnsi="Arial" w:cs="Arial"/>
          <w:sz w:val="24"/>
          <w:szCs w:val="24"/>
        </w:rPr>
        <w:t>The Club/League/Divisional Association must ensure that when personal data is no longer needed for the defined purposes, it is deleted or anonymised.</w:t>
      </w:r>
    </w:p>
    <w:p w14:paraId="0C71581F" w14:textId="455F694F" w:rsidR="00B64741" w:rsidRPr="00B64741" w:rsidRDefault="00B64741" w:rsidP="00B64741">
      <w:pPr>
        <w:pStyle w:val="ListParagraph"/>
        <w:ind w:left="792"/>
        <w:rPr>
          <w:rFonts w:ascii="Arial" w:hAnsi="Arial" w:cs="Arial"/>
          <w:b/>
          <w:sz w:val="24"/>
          <w:szCs w:val="24"/>
        </w:rPr>
      </w:pPr>
    </w:p>
    <w:p w14:paraId="0D1A96C4" w14:textId="649A3D8D" w:rsidR="00B64741" w:rsidRDefault="000E79E2" w:rsidP="00B64741">
      <w:pPr>
        <w:pStyle w:val="ListParagraph"/>
        <w:numPr>
          <w:ilvl w:val="0"/>
          <w:numId w:val="2"/>
        </w:numPr>
        <w:rPr>
          <w:rFonts w:ascii="Arial" w:hAnsi="Arial" w:cs="Arial"/>
          <w:b/>
          <w:sz w:val="24"/>
          <w:szCs w:val="24"/>
        </w:rPr>
      </w:pPr>
      <w:r>
        <w:rPr>
          <w:rFonts w:ascii="Arial" w:hAnsi="Arial" w:cs="Arial"/>
          <w:b/>
          <w:sz w:val="24"/>
          <w:szCs w:val="24"/>
        </w:rPr>
        <w:t>Accurate data</w:t>
      </w:r>
    </w:p>
    <w:p w14:paraId="0C383D51" w14:textId="77777777" w:rsidR="000E79E2" w:rsidRDefault="000E79E2" w:rsidP="000E79E2">
      <w:pPr>
        <w:pStyle w:val="ListParagraph"/>
        <w:ind w:left="360"/>
        <w:rPr>
          <w:rFonts w:ascii="Arial" w:hAnsi="Arial" w:cs="Arial"/>
          <w:b/>
          <w:sz w:val="24"/>
          <w:szCs w:val="24"/>
        </w:rPr>
      </w:pPr>
    </w:p>
    <w:p w14:paraId="5B6C4B86" w14:textId="7F74A321" w:rsidR="000E79E2" w:rsidRPr="00984A77" w:rsidRDefault="000E79E2" w:rsidP="000E79E2">
      <w:pPr>
        <w:pStyle w:val="ListParagraph"/>
        <w:numPr>
          <w:ilvl w:val="1"/>
          <w:numId w:val="2"/>
        </w:numPr>
        <w:rPr>
          <w:rFonts w:ascii="Arial" w:hAnsi="Arial" w:cs="Arial"/>
          <w:b/>
          <w:sz w:val="24"/>
          <w:szCs w:val="24"/>
        </w:rPr>
      </w:pPr>
      <w:r>
        <w:rPr>
          <w:rFonts w:ascii="Arial" w:hAnsi="Arial" w:cs="Arial"/>
          <w:sz w:val="24"/>
          <w:szCs w:val="24"/>
        </w:rPr>
        <w:t>We will ensure that personal data we hold is accurate and kept up to date.  We will check the accuracy of any personal data at the point of collection and at the start of each season.  We will take all reasonable steps to destroy or amend inaccurate or out-of-date data.</w:t>
      </w:r>
    </w:p>
    <w:p w14:paraId="38A3175C" w14:textId="77777777" w:rsidR="00984A77" w:rsidRPr="00984A77" w:rsidRDefault="00984A77" w:rsidP="00984A77">
      <w:pPr>
        <w:pStyle w:val="ListParagraph"/>
        <w:ind w:left="792"/>
        <w:rPr>
          <w:rFonts w:ascii="Arial" w:hAnsi="Arial" w:cs="Arial"/>
          <w:b/>
          <w:sz w:val="24"/>
          <w:szCs w:val="24"/>
        </w:rPr>
      </w:pPr>
    </w:p>
    <w:p w14:paraId="67CE3C04" w14:textId="22F06C4D" w:rsidR="00984A77" w:rsidRDefault="00984A77" w:rsidP="00984A77">
      <w:pPr>
        <w:pStyle w:val="ListParagraph"/>
        <w:numPr>
          <w:ilvl w:val="0"/>
          <w:numId w:val="2"/>
        </w:numPr>
        <w:rPr>
          <w:rFonts w:ascii="Arial" w:hAnsi="Arial" w:cs="Arial"/>
          <w:b/>
          <w:sz w:val="24"/>
          <w:szCs w:val="24"/>
        </w:rPr>
      </w:pPr>
      <w:r>
        <w:rPr>
          <w:rFonts w:ascii="Arial" w:hAnsi="Arial" w:cs="Arial"/>
          <w:b/>
          <w:sz w:val="24"/>
          <w:szCs w:val="24"/>
        </w:rPr>
        <w:t>Timely processing</w:t>
      </w:r>
    </w:p>
    <w:p w14:paraId="7C777D44" w14:textId="77777777" w:rsidR="00984A77" w:rsidRDefault="00984A77" w:rsidP="00984A77">
      <w:pPr>
        <w:pStyle w:val="ListParagraph"/>
        <w:ind w:left="360"/>
        <w:rPr>
          <w:rFonts w:ascii="Arial" w:hAnsi="Arial" w:cs="Arial"/>
          <w:b/>
          <w:sz w:val="24"/>
          <w:szCs w:val="24"/>
        </w:rPr>
      </w:pPr>
    </w:p>
    <w:p w14:paraId="2445C056" w14:textId="44E12183" w:rsidR="00984A77" w:rsidRPr="009E1317" w:rsidRDefault="00984A77" w:rsidP="00984A77">
      <w:pPr>
        <w:pStyle w:val="ListParagraph"/>
        <w:numPr>
          <w:ilvl w:val="1"/>
          <w:numId w:val="2"/>
        </w:numPr>
        <w:rPr>
          <w:rFonts w:ascii="Arial" w:hAnsi="Arial" w:cs="Arial"/>
          <w:b/>
          <w:sz w:val="24"/>
          <w:szCs w:val="24"/>
        </w:rPr>
      </w:pPr>
      <w:r>
        <w:rPr>
          <w:rFonts w:ascii="Arial" w:hAnsi="Arial" w:cs="Arial"/>
          <w:sz w:val="24"/>
          <w:szCs w:val="24"/>
        </w:rPr>
        <w:t>We will not keep personal data longer than is necessary f</w:t>
      </w:r>
      <w:r w:rsidR="00FC47E8">
        <w:rPr>
          <w:rFonts w:ascii="Arial" w:hAnsi="Arial" w:cs="Arial"/>
          <w:sz w:val="24"/>
          <w:szCs w:val="24"/>
        </w:rPr>
        <w:t>or the purpose(s) for which the data was</w:t>
      </w:r>
      <w:r>
        <w:rPr>
          <w:rFonts w:ascii="Arial" w:hAnsi="Arial" w:cs="Arial"/>
          <w:sz w:val="24"/>
          <w:szCs w:val="24"/>
        </w:rPr>
        <w:t xml:space="preserve"> collected.  We will take all reasonable steps to destroy or delete data which is no longer req</w:t>
      </w:r>
      <w:r w:rsidR="00FC47E8">
        <w:rPr>
          <w:rFonts w:ascii="Arial" w:hAnsi="Arial" w:cs="Arial"/>
          <w:sz w:val="24"/>
          <w:szCs w:val="24"/>
        </w:rPr>
        <w:t>uired</w:t>
      </w:r>
      <w:r>
        <w:rPr>
          <w:rFonts w:ascii="Arial" w:hAnsi="Arial" w:cs="Arial"/>
          <w:sz w:val="24"/>
          <w:szCs w:val="24"/>
        </w:rPr>
        <w:t>.</w:t>
      </w:r>
    </w:p>
    <w:p w14:paraId="0BCF6C85" w14:textId="77777777" w:rsidR="009E1317" w:rsidRPr="009E1317" w:rsidRDefault="009E1317" w:rsidP="009E1317">
      <w:pPr>
        <w:pStyle w:val="ListParagraph"/>
        <w:ind w:left="792"/>
        <w:rPr>
          <w:rFonts w:ascii="Arial" w:hAnsi="Arial" w:cs="Arial"/>
          <w:b/>
          <w:sz w:val="24"/>
          <w:szCs w:val="24"/>
        </w:rPr>
      </w:pPr>
    </w:p>
    <w:p w14:paraId="2F82DA32" w14:textId="77777777" w:rsidR="009E1317" w:rsidRDefault="009E1317" w:rsidP="009E1317">
      <w:pPr>
        <w:pStyle w:val="ListParagraph"/>
        <w:numPr>
          <w:ilvl w:val="0"/>
          <w:numId w:val="2"/>
        </w:numPr>
        <w:rPr>
          <w:rFonts w:ascii="Arial" w:hAnsi="Arial" w:cs="Arial"/>
          <w:b/>
          <w:sz w:val="24"/>
          <w:szCs w:val="24"/>
        </w:rPr>
      </w:pPr>
      <w:r>
        <w:rPr>
          <w:rFonts w:ascii="Arial" w:hAnsi="Arial" w:cs="Arial"/>
          <w:b/>
          <w:sz w:val="24"/>
          <w:szCs w:val="24"/>
        </w:rPr>
        <w:t>Data security</w:t>
      </w:r>
    </w:p>
    <w:p w14:paraId="49F98CA0" w14:textId="77777777" w:rsidR="009E1317" w:rsidRDefault="009E1317" w:rsidP="009E1317">
      <w:pPr>
        <w:pStyle w:val="ListParagraph"/>
        <w:ind w:left="360"/>
        <w:rPr>
          <w:rFonts w:ascii="Arial" w:hAnsi="Arial" w:cs="Arial"/>
          <w:b/>
          <w:sz w:val="24"/>
          <w:szCs w:val="24"/>
        </w:rPr>
      </w:pPr>
    </w:p>
    <w:p w14:paraId="0594B583" w14:textId="77777777" w:rsidR="009E1317" w:rsidRPr="00984A77" w:rsidRDefault="009E1317" w:rsidP="009E1317">
      <w:pPr>
        <w:pStyle w:val="ListParagraph"/>
        <w:numPr>
          <w:ilvl w:val="1"/>
          <w:numId w:val="2"/>
        </w:numPr>
        <w:rPr>
          <w:rFonts w:ascii="Arial" w:hAnsi="Arial" w:cs="Arial"/>
          <w:b/>
          <w:sz w:val="24"/>
          <w:szCs w:val="24"/>
        </w:rPr>
      </w:pPr>
      <w:r>
        <w:rPr>
          <w:rFonts w:ascii="Arial" w:hAnsi="Arial" w:cs="Arial"/>
          <w:sz w:val="24"/>
          <w:szCs w:val="24"/>
        </w:rPr>
        <w:t>We will take appropriate security measures against unlawful or unauthorised processing of personal data, and against the accidental loss of, or damage to, personal data.</w:t>
      </w:r>
    </w:p>
    <w:p w14:paraId="35041ED5" w14:textId="77777777" w:rsidR="009E1317" w:rsidRPr="00984A77" w:rsidRDefault="009E1317" w:rsidP="009E1317">
      <w:pPr>
        <w:pStyle w:val="ListParagraph"/>
        <w:ind w:left="792"/>
        <w:rPr>
          <w:rFonts w:ascii="Arial" w:hAnsi="Arial" w:cs="Arial"/>
          <w:b/>
          <w:sz w:val="24"/>
          <w:szCs w:val="24"/>
        </w:rPr>
      </w:pPr>
    </w:p>
    <w:p w14:paraId="7A1FACB7" w14:textId="77777777" w:rsidR="009E1317" w:rsidRPr="00984A77" w:rsidRDefault="009E1317" w:rsidP="009E1317">
      <w:pPr>
        <w:pStyle w:val="ListParagraph"/>
        <w:numPr>
          <w:ilvl w:val="1"/>
          <w:numId w:val="2"/>
        </w:numPr>
        <w:rPr>
          <w:rFonts w:ascii="Arial" w:hAnsi="Arial" w:cs="Arial"/>
          <w:b/>
          <w:sz w:val="24"/>
          <w:szCs w:val="24"/>
        </w:rPr>
      </w:pPr>
      <w:r>
        <w:rPr>
          <w:rFonts w:ascii="Arial" w:hAnsi="Arial" w:cs="Arial"/>
          <w:sz w:val="24"/>
          <w:szCs w:val="24"/>
        </w:rPr>
        <w:lastRenderedPageBreak/>
        <w:t>We have proportionate procedures and technology to maintain the security of all personal data.</w:t>
      </w:r>
    </w:p>
    <w:p w14:paraId="2C31D26E" w14:textId="77777777" w:rsidR="009E1317" w:rsidRPr="00984A77" w:rsidRDefault="009E1317" w:rsidP="009E1317">
      <w:pPr>
        <w:pStyle w:val="ListParagraph"/>
        <w:ind w:left="792"/>
        <w:rPr>
          <w:rFonts w:ascii="Arial" w:hAnsi="Arial" w:cs="Arial"/>
          <w:b/>
          <w:sz w:val="24"/>
          <w:szCs w:val="24"/>
        </w:rPr>
      </w:pPr>
    </w:p>
    <w:p w14:paraId="0E6299CF" w14:textId="77777777" w:rsidR="009E1317" w:rsidRPr="007E6315" w:rsidRDefault="009E1317" w:rsidP="009E1317">
      <w:pPr>
        <w:pStyle w:val="ListParagraph"/>
        <w:numPr>
          <w:ilvl w:val="1"/>
          <w:numId w:val="2"/>
        </w:numPr>
        <w:rPr>
          <w:rFonts w:ascii="Arial" w:hAnsi="Arial" w:cs="Arial"/>
          <w:b/>
          <w:sz w:val="24"/>
          <w:szCs w:val="24"/>
        </w:rPr>
      </w:pPr>
      <w:r>
        <w:rPr>
          <w:rFonts w:ascii="Arial" w:hAnsi="Arial" w:cs="Arial"/>
          <w:sz w:val="24"/>
          <w:szCs w:val="24"/>
        </w:rPr>
        <w:t>Personal data will be transferred to another party to process on our behalf where we have a GDRP compliant written contract in place with that party.</w:t>
      </w:r>
    </w:p>
    <w:p w14:paraId="77B3577D" w14:textId="77777777" w:rsidR="009E1317" w:rsidRPr="007E6315" w:rsidRDefault="009E1317" w:rsidP="009E1317">
      <w:pPr>
        <w:pStyle w:val="ListParagraph"/>
        <w:ind w:left="792"/>
        <w:rPr>
          <w:rFonts w:ascii="Arial" w:hAnsi="Arial" w:cs="Arial"/>
          <w:b/>
          <w:sz w:val="24"/>
          <w:szCs w:val="24"/>
        </w:rPr>
      </w:pPr>
    </w:p>
    <w:p w14:paraId="36304694" w14:textId="77777777" w:rsidR="009E1317" w:rsidRPr="007E6315" w:rsidRDefault="009E1317" w:rsidP="009E1317">
      <w:pPr>
        <w:pStyle w:val="ListParagraph"/>
        <w:numPr>
          <w:ilvl w:val="1"/>
          <w:numId w:val="2"/>
        </w:numPr>
        <w:rPr>
          <w:rFonts w:ascii="Arial" w:hAnsi="Arial" w:cs="Arial"/>
          <w:b/>
          <w:sz w:val="24"/>
          <w:szCs w:val="24"/>
        </w:rPr>
      </w:pPr>
      <w:r>
        <w:rPr>
          <w:rFonts w:ascii="Arial" w:hAnsi="Arial" w:cs="Arial"/>
          <w:sz w:val="24"/>
          <w:szCs w:val="24"/>
        </w:rPr>
        <w:t>We will maintain data security by protecting the confidentiality, integrity and availability of the personal data.</w:t>
      </w:r>
    </w:p>
    <w:p w14:paraId="75107274" w14:textId="77777777" w:rsidR="009E1317" w:rsidRPr="007E6315" w:rsidRDefault="009E1317" w:rsidP="009E1317">
      <w:pPr>
        <w:pStyle w:val="ListParagraph"/>
        <w:ind w:left="792"/>
        <w:rPr>
          <w:rFonts w:ascii="Arial" w:hAnsi="Arial" w:cs="Arial"/>
          <w:b/>
          <w:sz w:val="24"/>
          <w:szCs w:val="24"/>
        </w:rPr>
      </w:pPr>
    </w:p>
    <w:p w14:paraId="1303D26A" w14:textId="77777777" w:rsidR="009E1317" w:rsidRPr="007E6315" w:rsidRDefault="009E1317" w:rsidP="009E1317">
      <w:pPr>
        <w:pStyle w:val="ListParagraph"/>
        <w:numPr>
          <w:ilvl w:val="1"/>
          <w:numId w:val="2"/>
        </w:numPr>
        <w:rPr>
          <w:rFonts w:ascii="Arial" w:hAnsi="Arial" w:cs="Arial"/>
          <w:b/>
          <w:sz w:val="24"/>
          <w:szCs w:val="24"/>
        </w:rPr>
      </w:pPr>
      <w:r>
        <w:rPr>
          <w:rFonts w:ascii="Arial" w:hAnsi="Arial" w:cs="Arial"/>
          <w:sz w:val="24"/>
          <w:szCs w:val="24"/>
        </w:rPr>
        <w:t>Our security procedures include:</w:t>
      </w:r>
    </w:p>
    <w:p w14:paraId="14ABF32B" w14:textId="77777777" w:rsidR="009E1317" w:rsidRPr="007E6315" w:rsidRDefault="009E1317" w:rsidP="009E1317">
      <w:pPr>
        <w:pStyle w:val="ListParagraph"/>
        <w:ind w:left="792"/>
        <w:rPr>
          <w:rFonts w:ascii="Arial" w:hAnsi="Arial" w:cs="Arial"/>
          <w:b/>
          <w:sz w:val="24"/>
          <w:szCs w:val="24"/>
        </w:rPr>
      </w:pPr>
      <w:r>
        <w:rPr>
          <w:rFonts w:ascii="Arial" w:hAnsi="Arial" w:cs="Arial"/>
          <w:sz w:val="24"/>
          <w:szCs w:val="24"/>
        </w:rPr>
        <w:tab/>
      </w:r>
    </w:p>
    <w:p w14:paraId="239C771D" w14:textId="77777777" w:rsidR="009E1317" w:rsidRPr="007E6315" w:rsidRDefault="009E1317" w:rsidP="009E1317">
      <w:pPr>
        <w:pStyle w:val="ListParagraph"/>
        <w:numPr>
          <w:ilvl w:val="2"/>
          <w:numId w:val="4"/>
        </w:numPr>
        <w:rPr>
          <w:rFonts w:ascii="Arial" w:hAnsi="Arial" w:cs="Arial"/>
          <w:b/>
          <w:sz w:val="24"/>
          <w:szCs w:val="24"/>
        </w:rPr>
      </w:pPr>
      <w:r>
        <w:rPr>
          <w:rFonts w:ascii="Arial" w:hAnsi="Arial" w:cs="Arial"/>
          <w:sz w:val="24"/>
          <w:szCs w:val="24"/>
        </w:rPr>
        <w:t>Entry controls to premises where personal data is kept</w:t>
      </w:r>
    </w:p>
    <w:p w14:paraId="449259BE" w14:textId="77777777" w:rsidR="009E1317" w:rsidRPr="007E6315" w:rsidRDefault="009E1317" w:rsidP="009E1317">
      <w:pPr>
        <w:pStyle w:val="ListParagraph"/>
        <w:numPr>
          <w:ilvl w:val="2"/>
          <w:numId w:val="4"/>
        </w:numPr>
        <w:rPr>
          <w:rFonts w:ascii="Arial" w:hAnsi="Arial" w:cs="Arial"/>
          <w:b/>
          <w:sz w:val="24"/>
          <w:szCs w:val="24"/>
        </w:rPr>
      </w:pPr>
      <w:r>
        <w:rPr>
          <w:rFonts w:ascii="Arial" w:hAnsi="Arial" w:cs="Arial"/>
          <w:sz w:val="24"/>
          <w:szCs w:val="24"/>
        </w:rPr>
        <w:t>Secure desks, cabinets, and cupboards.  These should be locked if they hold personal data</w:t>
      </w:r>
    </w:p>
    <w:p w14:paraId="3D89AF6E" w14:textId="77777777" w:rsidR="009E1317" w:rsidRPr="007E6315" w:rsidRDefault="009E1317" w:rsidP="009E1317">
      <w:pPr>
        <w:pStyle w:val="ListParagraph"/>
        <w:numPr>
          <w:ilvl w:val="2"/>
          <w:numId w:val="4"/>
        </w:numPr>
        <w:rPr>
          <w:rFonts w:ascii="Arial" w:hAnsi="Arial" w:cs="Arial"/>
          <w:b/>
          <w:sz w:val="24"/>
          <w:szCs w:val="24"/>
        </w:rPr>
      </w:pPr>
      <w:r>
        <w:rPr>
          <w:rFonts w:ascii="Arial" w:hAnsi="Arial" w:cs="Arial"/>
          <w:sz w:val="24"/>
          <w:szCs w:val="24"/>
        </w:rPr>
        <w:t>Adequate and secure methods of disposal</w:t>
      </w:r>
    </w:p>
    <w:p w14:paraId="661BEDE5" w14:textId="1D6279C0" w:rsidR="009E1317" w:rsidRDefault="00421A77" w:rsidP="009E1317">
      <w:pPr>
        <w:pStyle w:val="ListParagraph"/>
        <w:numPr>
          <w:ilvl w:val="2"/>
          <w:numId w:val="4"/>
        </w:numPr>
        <w:rPr>
          <w:rFonts w:ascii="Arial" w:hAnsi="Arial" w:cs="Arial"/>
          <w:b/>
          <w:sz w:val="24"/>
          <w:szCs w:val="24"/>
        </w:rPr>
      </w:pPr>
      <w:r>
        <w:rPr>
          <w:rFonts w:ascii="Arial" w:hAnsi="Arial" w:cs="Arial"/>
          <w:sz w:val="24"/>
          <w:szCs w:val="24"/>
        </w:rPr>
        <w:t>Electronic devices</w:t>
      </w:r>
      <w:r w:rsidR="009E1317">
        <w:rPr>
          <w:rFonts w:ascii="Arial" w:hAnsi="Arial" w:cs="Arial"/>
          <w:sz w:val="24"/>
          <w:szCs w:val="24"/>
        </w:rPr>
        <w:t xml:space="preserve"> must not show personal data to passers-by and should be locked when attended. </w:t>
      </w:r>
    </w:p>
    <w:p w14:paraId="2E0304EF" w14:textId="6757EF53" w:rsidR="009E1317" w:rsidRPr="009E1317" w:rsidRDefault="009E1317" w:rsidP="009E1317">
      <w:pPr>
        <w:pStyle w:val="ListParagraph"/>
        <w:numPr>
          <w:ilvl w:val="2"/>
          <w:numId w:val="4"/>
        </w:numPr>
        <w:rPr>
          <w:rFonts w:ascii="Arial" w:hAnsi="Arial" w:cs="Arial"/>
          <w:b/>
          <w:sz w:val="24"/>
          <w:szCs w:val="24"/>
        </w:rPr>
      </w:pPr>
      <w:r>
        <w:rPr>
          <w:rFonts w:ascii="Arial" w:hAnsi="Arial" w:cs="Arial"/>
          <w:sz w:val="24"/>
          <w:szCs w:val="24"/>
        </w:rPr>
        <w:t xml:space="preserve">Anyone using personal </w:t>
      </w:r>
      <w:r w:rsidR="00421A77">
        <w:rPr>
          <w:rFonts w:ascii="Arial" w:hAnsi="Arial" w:cs="Arial"/>
          <w:sz w:val="24"/>
          <w:szCs w:val="24"/>
        </w:rPr>
        <w:t xml:space="preserve">electronic </w:t>
      </w:r>
      <w:r>
        <w:rPr>
          <w:rFonts w:ascii="Arial" w:hAnsi="Arial" w:cs="Arial"/>
          <w:sz w:val="24"/>
          <w:szCs w:val="24"/>
        </w:rPr>
        <w:t xml:space="preserve">devices to </w:t>
      </w:r>
      <w:proofErr w:type="gramStart"/>
      <w:r>
        <w:rPr>
          <w:rFonts w:ascii="Arial" w:hAnsi="Arial" w:cs="Arial"/>
          <w:sz w:val="24"/>
          <w:szCs w:val="24"/>
        </w:rPr>
        <w:t>access</w:t>
      </w:r>
      <w:proofErr w:type="gramEnd"/>
      <w:r>
        <w:rPr>
          <w:rFonts w:ascii="Arial" w:hAnsi="Arial" w:cs="Arial"/>
          <w:sz w:val="24"/>
          <w:szCs w:val="24"/>
        </w:rPr>
        <w:t xml:space="preserve"> or process Club/League/Divisional Association personal data must have a password only access function, and should have appropriate anti-virus protection.  These devices must have the Club/League/Divisional Association personal data removed prior to being replaced by a new device or prior to ceasing to work for, or on behalf of, the Club/League/Divisional Association.</w:t>
      </w:r>
    </w:p>
    <w:p w14:paraId="6C0CDCEC" w14:textId="77777777" w:rsidR="00984A77" w:rsidRPr="00984A77" w:rsidRDefault="00984A77" w:rsidP="00984A77">
      <w:pPr>
        <w:pStyle w:val="ListParagraph"/>
        <w:ind w:left="792"/>
        <w:rPr>
          <w:rFonts w:ascii="Arial" w:hAnsi="Arial" w:cs="Arial"/>
          <w:b/>
          <w:sz w:val="24"/>
          <w:szCs w:val="24"/>
        </w:rPr>
      </w:pPr>
    </w:p>
    <w:p w14:paraId="6865D137" w14:textId="77777777" w:rsidR="007325FA" w:rsidRDefault="007325FA" w:rsidP="007325FA">
      <w:pPr>
        <w:pStyle w:val="ListParagraph"/>
        <w:numPr>
          <w:ilvl w:val="0"/>
          <w:numId w:val="2"/>
        </w:numPr>
        <w:rPr>
          <w:rFonts w:ascii="Arial" w:hAnsi="Arial" w:cs="Arial"/>
          <w:b/>
          <w:sz w:val="24"/>
          <w:szCs w:val="24"/>
        </w:rPr>
      </w:pPr>
      <w:r>
        <w:rPr>
          <w:rFonts w:ascii="Arial" w:hAnsi="Arial" w:cs="Arial"/>
          <w:b/>
          <w:sz w:val="24"/>
          <w:szCs w:val="24"/>
        </w:rPr>
        <w:t>Reporting a personal data breach</w:t>
      </w:r>
    </w:p>
    <w:p w14:paraId="251827E3" w14:textId="77777777" w:rsidR="007325FA" w:rsidRDefault="007325FA" w:rsidP="007325FA">
      <w:pPr>
        <w:pStyle w:val="ListParagraph"/>
        <w:ind w:left="360"/>
        <w:rPr>
          <w:rFonts w:ascii="Arial" w:hAnsi="Arial" w:cs="Arial"/>
          <w:b/>
          <w:sz w:val="24"/>
          <w:szCs w:val="24"/>
        </w:rPr>
      </w:pPr>
    </w:p>
    <w:p w14:paraId="2ABF0170" w14:textId="77777777" w:rsidR="007325FA" w:rsidRPr="00495BE4" w:rsidRDefault="007325FA" w:rsidP="005E684D">
      <w:pPr>
        <w:pStyle w:val="ListParagraph"/>
        <w:numPr>
          <w:ilvl w:val="1"/>
          <w:numId w:val="2"/>
        </w:numPr>
        <w:ind w:left="788" w:hanging="431"/>
        <w:rPr>
          <w:rFonts w:ascii="Arial" w:hAnsi="Arial" w:cs="Arial"/>
          <w:b/>
          <w:sz w:val="24"/>
          <w:szCs w:val="24"/>
        </w:rPr>
      </w:pPr>
      <w:r>
        <w:rPr>
          <w:rFonts w:ascii="Arial" w:hAnsi="Arial" w:cs="Arial"/>
          <w:sz w:val="24"/>
          <w:szCs w:val="24"/>
        </w:rPr>
        <w:t>In the case of a personal data breach, we may need to notify the data protection authority and the individual.  The data protection authority for Northern Ireland is the Information Commissioner Office (ICO).</w:t>
      </w:r>
    </w:p>
    <w:p w14:paraId="7CA6F495" w14:textId="77777777" w:rsidR="007325FA" w:rsidRPr="00495BE4" w:rsidRDefault="007325FA" w:rsidP="007325FA">
      <w:pPr>
        <w:pStyle w:val="ListParagraph"/>
        <w:ind w:left="792"/>
        <w:rPr>
          <w:rFonts w:ascii="Arial" w:hAnsi="Arial" w:cs="Arial"/>
          <w:b/>
          <w:sz w:val="24"/>
          <w:szCs w:val="24"/>
        </w:rPr>
      </w:pPr>
    </w:p>
    <w:p w14:paraId="2C020299" w14:textId="77777777" w:rsidR="007325FA" w:rsidRPr="00495BE4" w:rsidRDefault="007325FA" w:rsidP="007325FA">
      <w:pPr>
        <w:pStyle w:val="ListParagraph"/>
        <w:numPr>
          <w:ilvl w:val="1"/>
          <w:numId w:val="2"/>
        </w:numPr>
        <w:rPr>
          <w:rFonts w:ascii="Arial" w:hAnsi="Arial" w:cs="Arial"/>
          <w:b/>
          <w:sz w:val="24"/>
          <w:szCs w:val="24"/>
        </w:rPr>
      </w:pPr>
      <w:r>
        <w:rPr>
          <w:rFonts w:ascii="Arial" w:hAnsi="Arial" w:cs="Arial"/>
          <w:sz w:val="24"/>
          <w:szCs w:val="24"/>
        </w:rPr>
        <w:t>If you know or suspect that a personal data breach has occurred, inform a member of the committee immediately, who may need to escalate to the League/Divisional Association/Irish FA.  You should not delete or destroy any material or evidence relating to a potential breach.</w:t>
      </w:r>
    </w:p>
    <w:p w14:paraId="209AA983" w14:textId="77777777" w:rsidR="007325FA" w:rsidRDefault="007325FA" w:rsidP="007325FA">
      <w:pPr>
        <w:pStyle w:val="ListParagraph"/>
        <w:ind w:left="360"/>
        <w:rPr>
          <w:rFonts w:ascii="Arial" w:hAnsi="Arial" w:cs="Arial"/>
          <w:b/>
          <w:sz w:val="24"/>
          <w:szCs w:val="24"/>
        </w:rPr>
      </w:pPr>
    </w:p>
    <w:p w14:paraId="4F4AD54A" w14:textId="1DC4C3DD" w:rsidR="00984A77" w:rsidRDefault="00984A77" w:rsidP="00984A77">
      <w:pPr>
        <w:pStyle w:val="ListParagraph"/>
        <w:numPr>
          <w:ilvl w:val="0"/>
          <w:numId w:val="2"/>
        </w:numPr>
        <w:rPr>
          <w:rFonts w:ascii="Arial" w:hAnsi="Arial" w:cs="Arial"/>
          <w:b/>
          <w:sz w:val="24"/>
          <w:szCs w:val="24"/>
        </w:rPr>
      </w:pPr>
      <w:r>
        <w:rPr>
          <w:rFonts w:ascii="Arial" w:hAnsi="Arial" w:cs="Arial"/>
          <w:b/>
          <w:sz w:val="24"/>
          <w:szCs w:val="24"/>
        </w:rPr>
        <w:t>Data subject</w:t>
      </w:r>
      <w:r w:rsidR="00735AE1">
        <w:rPr>
          <w:rFonts w:ascii="Arial" w:hAnsi="Arial" w:cs="Arial"/>
          <w:b/>
          <w:sz w:val="24"/>
          <w:szCs w:val="24"/>
        </w:rPr>
        <w:t>’</w:t>
      </w:r>
      <w:r>
        <w:rPr>
          <w:rFonts w:ascii="Arial" w:hAnsi="Arial" w:cs="Arial"/>
          <w:b/>
          <w:sz w:val="24"/>
          <w:szCs w:val="24"/>
        </w:rPr>
        <w:t>s rights</w:t>
      </w:r>
    </w:p>
    <w:p w14:paraId="53D2D893" w14:textId="77777777" w:rsidR="00984A77" w:rsidRDefault="00984A77" w:rsidP="00984A77">
      <w:pPr>
        <w:pStyle w:val="ListParagraph"/>
        <w:ind w:left="360"/>
        <w:rPr>
          <w:rFonts w:ascii="Arial" w:hAnsi="Arial" w:cs="Arial"/>
          <w:b/>
          <w:sz w:val="24"/>
          <w:szCs w:val="24"/>
        </w:rPr>
      </w:pPr>
    </w:p>
    <w:p w14:paraId="041961D1" w14:textId="6F3F9F7D" w:rsidR="00984A77" w:rsidRPr="00984A77" w:rsidRDefault="00421A77" w:rsidP="00984A77">
      <w:pPr>
        <w:pStyle w:val="ListParagraph"/>
        <w:numPr>
          <w:ilvl w:val="1"/>
          <w:numId w:val="2"/>
        </w:numPr>
        <w:rPr>
          <w:rFonts w:ascii="Arial" w:hAnsi="Arial" w:cs="Arial"/>
          <w:b/>
          <w:sz w:val="24"/>
          <w:szCs w:val="24"/>
        </w:rPr>
      </w:pPr>
      <w:r>
        <w:rPr>
          <w:rFonts w:ascii="Arial" w:hAnsi="Arial" w:cs="Arial"/>
          <w:sz w:val="24"/>
          <w:szCs w:val="24"/>
        </w:rPr>
        <w:t>All individuals, a</w:t>
      </w:r>
      <w:r w:rsidR="00984A77">
        <w:rPr>
          <w:rFonts w:ascii="Arial" w:hAnsi="Arial" w:cs="Arial"/>
          <w:sz w:val="24"/>
          <w:szCs w:val="24"/>
        </w:rPr>
        <w:t>s data su</w:t>
      </w:r>
      <w:r w:rsidR="00FC47E8">
        <w:rPr>
          <w:rFonts w:ascii="Arial" w:hAnsi="Arial" w:cs="Arial"/>
          <w:sz w:val="24"/>
          <w:szCs w:val="24"/>
        </w:rPr>
        <w:t>bjects,</w:t>
      </w:r>
      <w:r>
        <w:rPr>
          <w:rFonts w:ascii="Arial" w:hAnsi="Arial" w:cs="Arial"/>
          <w:sz w:val="24"/>
          <w:szCs w:val="24"/>
        </w:rPr>
        <w:t xml:space="preserve"> </w:t>
      </w:r>
      <w:r w:rsidR="00FC47E8">
        <w:rPr>
          <w:rFonts w:ascii="Arial" w:hAnsi="Arial" w:cs="Arial"/>
          <w:sz w:val="24"/>
          <w:szCs w:val="24"/>
        </w:rPr>
        <w:t>have</w:t>
      </w:r>
      <w:r w:rsidR="00984A77">
        <w:rPr>
          <w:rFonts w:ascii="Arial" w:hAnsi="Arial" w:cs="Arial"/>
          <w:sz w:val="24"/>
          <w:szCs w:val="24"/>
        </w:rPr>
        <w:t xml:space="preserve"> right</w:t>
      </w:r>
      <w:r w:rsidR="00FC47E8">
        <w:rPr>
          <w:rFonts w:ascii="Arial" w:hAnsi="Arial" w:cs="Arial"/>
          <w:sz w:val="24"/>
          <w:szCs w:val="24"/>
        </w:rPr>
        <w:t>s under the GDPR including:</w:t>
      </w:r>
    </w:p>
    <w:p w14:paraId="26B9F299" w14:textId="77777777" w:rsidR="00984A77" w:rsidRPr="00984A77" w:rsidRDefault="00984A77" w:rsidP="00984A77">
      <w:pPr>
        <w:pStyle w:val="ListParagraph"/>
        <w:ind w:left="792"/>
        <w:rPr>
          <w:rFonts w:ascii="Arial" w:hAnsi="Arial" w:cs="Arial"/>
          <w:b/>
          <w:sz w:val="24"/>
          <w:szCs w:val="24"/>
        </w:rPr>
      </w:pPr>
    </w:p>
    <w:p w14:paraId="52494AAE" w14:textId="63B45E49"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The right to be informed</w:t>
      </w:r>
    </w:p>
    <w:p w14:paraId="1D4EF596" w14:textId="0DEBCB5E"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 xml:space="preserve">The right to </w:t>
      </w:r>
      <w:r w:rsidR="00984A77">
        <w:rPr>
          <w:rFonts w:ascii="Arial" w:hAnsi="Arial" w:cs="Arial"/>
          <w:sz w:val="24"/>
          <w:szCs w:val="24"/>
        </w:rPr>
        <w:t>request access to any data held a</w:t>
      </w:r>
      <w:r>
        <w:rPr>
          <w:rFonts w:ascii="Arial" w:hAnsi="Arial" w:cs="Arial"/>
          <w:sz w:val="24"/>
          <w:szCs w:val="24"/>
        </w:rPr>
        <w:t>bout them</w:t>
      </w:r>
    </w:p>
    <w:p w14:paraId="2F61F175" w14:textId="07265B17"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 xml:space="preserve">The right to </w:t>
      </w:r>
      <w:r w:rsidR="00984A77">
        <w:rPr>
          <w:rFonts w:ascii="Arial" w:hAnsi="Arial" w:cs="Arial"/>
          <w:sz w:val="24"/>
          <w:szCs w:val="24"/>
        </w:rPr>
        <w:t>object to processing o</w:t>
      </w:r>
      <w:r>
        <w:rPr>
          <w:rFonts w:ascii="Arial" w:hAnsi="Arial" w:cs="Arial"/>
          <w:sz w:val="24"/>
          <w:szCs w:val="24"/>
        </w:rPr>
        <w:t>f their data</w:t>
      </w:r>
    </w:p>
    <w:p w14:paraId="537EC85C" w14:textId="3BCBC23A"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The right</w:t>
      </w:r>
      <w:r w:rsidR="00984A77">
        <w:rPr>
          <w:rFonts w:ascii="Arial" w:hAnsi="Arial" w:cs="Arial"/>
          <w:sz w:val="24"/>
          <w:szCs w:val="24"/>
        </w:rPr>
        <w:t xml:space="preserve"> to have inaccurate or incomplete data rectified</w:t>
      </w:r>
    </w:p>
    <w:p w14:paraId="760E5EF6" w14:textId="13BA2B1B"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 xml:space="preserve">The right to </w:t>
      </w:r>
      <w:r w:rsidR="00984A77">
        <w:rPr>
          <w:rFonts w:ascii="Arial" w:hAnsi="Arial" w:cs="Arial"/>
          <w:sz w:val="24"/>
          <w:szCs w:val="24"/>
        </w:rPr>
        <w:t>be forgotten (deletion or removal of personal data)</w:t>
      </w:r>
    </w:p>
    <w:p w14:paraId="1D895253" w14:textId="768266D4"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 xml:space="preserve">The right to </w:t>
      </w:r>
      <w:r w:rsidR="00984A77">
        <w:rPr>
          <w:rFonts w:ascii="Arial" w:hAnsi="Arial" w:cs="Arial"/>
          <w:sz w:val="24"/>
          <w:szCs w:val="24"/>
        </w:rPr>
        <w:t>restrict processing</w:t>
      </w:r>
    </w:p>
    <w:p w14:paraId="0374BA2D" w14:textId="68929425"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lastRenderedPageBreak/>
        <w:t xml:space="preserve">The right to </w:t>
      </w:r>
      <w:r w:rsidR="00984A77">
        <w:rPr>
          <w:rFonts w:ascii="Arial" w:hAnsi="Arial" w:cs="Arial"/>
          <w:sz w:val="24"/>
          <w:szCs w:val="24"/>
        </w:rPr>
        <w:t xml:space="preserve">data portability </w:t>
      </w:r>
    </w:p>
    <w:p w14:paraId="26391678" w14:textId="58B3D613" w:rsidR="00984A77" w:rsidRPr="00984A77" w:rsidRDefault="00FC47E8" w:rsidP="00593414">
      <w:pPr>
        <w:pStyle w:val="ListParagraph"/>
        <w:numPr>
          <w:ilvl w:val="2"/>
          <w:numId w:val="3"/>
        </w:numPr>
        <w:rPr>
          <w:rFonts w:ascii="Arial" w:hAnsi="Arial" w:cs="Arial"/>
          <w:b/>
          <w:sz w:val="24"/>
          <w:szCs w:val="24"/>
        </w:rPr>
      </w:pPr>
      <w:r>
        <w:rPr>
          <w:rFonts w:ascii="Arial" w:hAnsi="Arial" w:cs="Arial"/>
          <w:sz w:val="24"/>
          <w:szCs w:val="24"/>
        </w:rPr>
        <w:t xml:space="preserve">The right to </w:t>
      </w:r>
      <w:r w:rsidR="00984A77">
        <w:rPr>
          <w:rFonts w:ascii="Arial" w:hAnsi="Arial" w:cs="Arial"/>
          <w:sz w:val="24"/>
          <w:szCs w:val="24"/>
        </w:rPr>
        <w:t>not be subject to a decision which is based on automated processing</w:t>
      </w:r>
    </w:p>
    <w:p w14:paraId="6E0B4E7E" w14:textId="77777777" w:rsidR="00984A77" w:rsidRPr="00984A77" w:rsidRDefault="00984A77" w:rsidP="00984A77">
      <w:pPr>
        <w:pStyle w:val="ListParagraph"/>
        <w:ind w:left="1224"/>
        <w:rPr>
          <w:rFonts w:ascii="Arial" w:hAnsi="Arial" w:cs="Arial"/>
          <w:b/>
          <w:sz w:val="24"/>
          <w:szCs w:val="24"/>
        </w:rPr>
      </w:pPr>
    </w:p>
    <w:p w14:paraId="29CD10DC" w14:textId="25518D33" w:rsidR="00984A77" w:rsidRPr="00984A77" w:rsidRDefault="00984A77" w:rsidP="00984A77">
      <w:pPr>
        <w:pStyle w:val="ListParagraph"/>
        <w:numPr>
          <w:ilvl w:val="1"/>
          <w:numId w:val="2"/>
        </w:numPr>
        <w:rPr>
          <w:rFonts w:ascii="Arial" w:hAnsi="Arial" w:cs="Arial"/>
          <w:b/>
          <w:sz w:val="24"/>
          <w:szCs w:val="24"/>
        </w:rPr>
      </w:pPr>
      <w:r>
        <w:rPr>
          <w:rFonts w:ascii="Arial" w:hAnsi="Arial" w:cs="Arial"/>
          <w:sz w:val="24"/>
          <w:szCs w:val="24"/>
        </w:rPr>
        <w:t>The Club/League/Divisional Associa</w:t>
      </w:r>
      <w:r w:rsidR="00421A77">
        <w:rPr>
          <w:rFonts w:ascii="Arial" w:hAnsi="Arial" w:cs="Arial"/>
          <w:sz w:val="24"/>
          <w:szCs w:val="24"/>
        </w:rPr>
        <w:t>tion is aware that</w:t>
      </w:r>
      <w:r>
        <w:rPr>
          <w:rFonts w:ascii="Arial" w:hAnsi="Arial" w:cs="Arial"/>
          <w:sz w:val="24"/>
          <w:szCs w:val="24"/>
        </w:rPr>
        <w:t xml:space="preserve"> any requests regarding the above should be immediately reported to the Committee/Board and </w:t>
      </w:r>
      <w:r w:rsidR="00421A77">
        <w:rPr>
          <w:rFonts w:ascii="Arial" w:hAnsi="Arial" w:cs="Arial"/>
          <w:sz w:val="24"/>
          <w:szCs w:val="24"/>
        </w:rPr>
        <w:t xml:space="preserve">where necessary </w:t>
      </w:r>
      <w:r>
        <w:rPr>
          <w:rFonts w:ascii="Arial" w:hAnsi="Arial" w:cs="Arial"/>
          <w:sz w:val="24"/>
          <w:szCs w:val="24"/>
        </w:rPr>
        <w:t>e</w:t>
      </w:r>
      <w:r w:rsidR="00D741DC">
        <w:rPr>
          <w:rFonts w:ascii="Arial" w:hAnsi="Arial" w:cs="Arial"/>
          <w:sz w:val="24"/>
          <w:szCs w:val="24"/>
        </w:rPr>
        <w:t xml:space="preserve">scalated to the </w:t>
      </w:r>
      <w:r w:rsidR="00421A77">
        <w:rPr>
          <w:rFonts w:ascii="Arial" w:hAnsi="Arial" w:cs="Arial"/>
          <w:sz w:val="24"/>
          <w:szCs w:val="24"/>
        </w:rPr>
        <w:t>League/</w:t>
      </w:r>
      <w:r w:rsidR="00D741DC">
        <w:rPr>
          <w:rFonts w:ascii="Arial" w:hAnsi="Arial" w:cs="Arial"/>
          <w:sz w:val="24"/>
          <w:szCs w:val="24"/>
        </w:rPr>
        <w:t>Divisional Asso</w:t>
      </w:r>
      <w:r>
        <w:rPr>
          <w:rFonts w:ascii="Arial" w:hAnsi="Arial" w:cs="Arial"/>
          <w:sz w:val="24"/>
          <w:szCs w:val="24"/>
        </w:rPr>
        <w:t>ciati</w:t>
      </w:r>
      <w:r w:rsidR="00D741DC">
        <w:rPr>
          <w:rFonts w:ascii="Arial" w:hAnsi="Arial" w:cs="Arial"/>
          <w:sz w:val="24"/>
          <w:szCs w:val="24"/>
        </w:rPr>
        <w:t>o</w:t>
      </w:r>
      <w:r>
        <w:rPr>
          <w:rFonts w:ascii="Arial" w:hAnsi="Arial" w:cs="Arial"/>
          <w:sz w:val="24"/>
          <w:szCs w:val="24"/>
        </w:rPr>
        <w:t>n/Irish FA for guidance.</w:t>
      </w:r>
    </w:p>
    <w:p w14:paraId="20E6E05A" w14:textId="77777777" w:rsidR="00984A77" w:rsidRPr="00984A77" w:rsidRDefault="00984A77" w:rsidP="00984A77">
      <w:pPr>
        <w:pStyle w:val="ListParagraph"/>
        <w:ind w:left="792"/>
        <w:rPr>
          <w:rFonts w:ascii="Arial" w:hAnsi="Arial" w:cs="Arial"/>
          <w:b/>
          <w:sz w:val="24"/>
          <w:szCs w:val="24"/>
        </w:rPr>
      </w:pPr>
    </w:p>
    <w:p w14:paraId="05BB53B1" w14:textId="77777777" w:rsidR="009E1317" w:rsidRDefault="009E1317" w:rsidP="009E1317">
      <w:pPr>
        <w:pStyle w:val="ListParagraph"/>
        <w:numPr>
          <w:ilvl w:val="0"/>
          <w:numId w:val="2"/>
        </w:numPr>
        <w:rPr>
          <w:rFonts w:ascii="Arial" w:hAnsi="Arial" w:cs="Arial"/>
          <w:b/>
          <w:sz w:val="24"/>
          <w:szCs w:val="24"/>
        </w:rPr>
      </w:pPr>
      <w:r>
        <w:rPr>
          <w:rFonts w:ascii="Arial" w:hAnsi="Arial" w:cs="Arial"/>
          <w:b/>
          <w:sz w:val="24"/>
          <w:szCs w:val="24"/>
        </w:rPr>
        <w:t>Privacy Notices and Privacy Statements</w:t>
      </w:r>
    </w:p>
    <w:p w14:paraId="7E865C34" w14:textId="77777777" w:rsidR="009E1317" w:rsidRDefault="009E1317" w:rsidP="009E1317">
      <w:pPr>
        <w:pStyle w:val="ListParagraph"/>
        <w:ind w:left="360"/>
        <w:rPr>
          <w:rFonts w:ascii="Arial" w:hAnsi="Arial" w:cs="Arial"/>
          <w:b/>
          <w:sz w:val="24"/>
          <w:szCs w:val="24"/>
        </w:rPr>
      </w:pPr>
    </w:p>
    <w:p w14:paraId="038C2BDC" w14:textId="77777777" w:rsidR="009E1317" w:rsidRPr="00B64741" w:rsidRDefault="009E1317" w:rsidP="009E1317">
      <w:pPr>
        <w:pStyle w:val="ListParagraph"/>
        <w:numPr>
          <w:ilvl w:val="1"/>
          <w:numId w:val="2"/>
        </w:numPr>
        <w:rPr>
          <w:rFonts w:ascii="Arial" w:hAnsi="Arial" w:cs="Arial"/>
          <w:b/>
          <w:sz w:val="24"/>
          <w:szCs w:val="24"/>
        </w:rPr>
      </w:pPr>
      <w:r>
        <w:rPr>
          <w:rFonts w:ascii="Arial" w:hAnsi="Arial" w:cs="Arial"/>
          <w:sz w:val="24"/>
          <w:szCs w:val="24"/>
        </w:rPr>
        <w:t>At the point where we collect personal data we will inform the data subject of the defined purpose as to why we are collecting the data, and how and what we will be using the personal data for.</w:t>
      </w:r>
    </w:p>
    <w:p w14:paraId="337B38DE" w14:textId="77777777" w:rsidR="009E1317" w:rsidRPr="009E1317" w:rsidRDefault="009E1317" w:rsidP="009E1317">
      <w:pPr>
        <w:pStyle w:val="ListParagraph"/>
        <w:ind w:left="792"/>
        <w:rPr>
          <w:rFonts w:ascii="Arial" w:hAnsi="Arial" w:cs="Arial"/>
          <w:b/>
          <w:sz w:val="24"/>
          <w:szCs w:val="24"/>
        </w:rPr>
      </w:pPr>
    </w:p>
    <w:p w14:paraId="19415AFE" w14:textId="77777777" w:rsidR="009E1317" w:rsidRPr="00AD4DB0" w:rsidRDefault="009E1317" w:rsidP="009E1317">
      <w:pPr>
        <w:pStyle w:val="ListParagraph"/>
        <w:numPr>
          <w:ilvl w:val="1"/>
          <w:numId w:val="2"/>
        </w:numPr>
        <w:rPr>
          <w:rFonts w:ascii="Arial" w:hAnsi="Arial" w:cs="Arial"/>
          <w:b/>
          <w:sz w:val="24"/>
          <w:szCs w:val="24"/>
        </w:rPr>
      </w:pPr>
      <w:r>
        <w:rPr>
          <w:rFonts w:ascii="Arial" w:hAnsi="Arial" w:cs="Arial"/>
          <w:sz w:val="24"/>
          <w:szCs w:val="24"/>
        </w:rPr>
        <w:t>The Club/League/Divisional Association Privacy Notice and Privacy Statements set out the lawful basis for processing personal data.</w:t>
      </w:r>
    </w:p>
    <w:p w14:paraId="7B4C7A8B" w14:textId="77777777" w:rsidR="009E1317" w:rsidRPr="00AD4DB0" w:rsidRDefault="009E1317" w:rsidP="009E1317">
      <w:pPr>
        <w:pStyle w:val="ListParagraph"/>
        <w:ind w:left="792"/>
        <w:rPr>
          <w:rFonts w:ascii="Arial" w:hAnsi="Arial" w:cs="Arial"/>
          <w:b/>
          <w:sz w:val="24"/>
          <w:szCs w:val="24"/>
        </w:rPr>
      </w:pPr>
    </w:p>
    <w:p w14:paraId="40061025" w14:textId="77777777" w:rsidR="009E1317" w:rsidRPr="00AD4DB0" w:rsidRDefault="009E1317" w:rsidP="009E1317">
      <w:pPr>
        <w:pStyle w:val="ListParagraph"/>
        <w:numPr>
          <w:ilvl w:val="1"/>
          <w:numId w:val="2"/>
        </w:numPr>
        <w:rPr>
          <w:rFonts w:ascii="Arial" w:hAnsi="Arial" w:cs="Arial"/>
          <w:b/>
          <w:sz w:val="24"/>
          <w:szCs w:val="24"/>
        </w:rPr>
      </w:pPr>
      <w:r>
        <w:rPr>
          <w:rFonts w:ascii="Arial" w:hAnsi="Arial" w:cs="Arial"/>
          <w:sz w:val="24"/>
          <w:szCs w:val="24"/>
        </w:rPr>
        <w:t>Where we collect personal data directly from individuals, we will inform them about:</w:t>
      </w:r>
    </w:p>
    <w:p w14:paraId="43A639C7" w14:textId="77777777" w:rsidR="009E1317" w:rsidRPr="00AD4DB0" w:rsidRDefault="009E1317" w:rsidP="009E1317">
      <w:pPr>
        <w:pStyle w:val="ListParagraph"/>
        <w:ind w:left="792"/>
        <w:rPr>
          <w:rFonts w:ascii="Arial" w:hAnsi="Arial" w:cs="Arial"/>
          <w:b/>
          <w:sz w:val="24"/>
          <w:szCs w:val="24"/>
        </w:rPr>
      </w:pPr>
    </w:p>
    <w:p w14:paraId="5B035511" w14:textId="77777777" w:rsidR="009E1317" w:rsidRPr="00AD4DB0" w:rsidRDefault="009E1317" w:rsidP="009E1317">
      <w:pPr>
        <w:pStyle w:val="ListParagraph"/>
        <w:numPr>
          <w:ilvl w:val="2"/>
          <w:numId w:val="6"/>
        </w:numPr>
        <w:rPr>
          <w:rFonts w:ascii="Arial" w:hAnsi="Arial" w:cs="Arial"/>
          <w:b/>
          <w:sz w:val="24"/>
          <w:szCs w:val="24"/>
        </w:rPr>
      </w:pPr>
      <w:r>
        <w:rPr>
          <w:rFonts w:ascii="Arial" w:hAnsi="Arial" w:cs="Arial"/>
          <w:sz w:val="24"/>
          <w:szCs w:val="24"/>
        </w:rPr>
        <w:t>What personal data the Club/League/Divisional Association processes</w:t>
      </w:r>
    </w:p>
    <w:p w14:paraId="29E35BD9" w14:textId="77777777" w:rsidR="009E1317" w:rsidRPr="00AD4DB0" w:rsidRDefault="009E1317" w:rsidP="009E1317">
      <w:pPr>
        <w:pStyle w:val="ListParagraph"/>
        <w:numPr>
          <w:ilvl w:val="2"/>
          <w:numId w:val="6"/>
        </w:numPr>
        <w:rPr>
          <w:rFonts w:ascii="Arial" w:hAnsi="Arial" w:cs="Arial"/>
          <w:b/>
          <w:sz w:val="24"/>
          <w:szCs w:val="24"/>
        </w:rPr>
      </w:pPr>
      <w:r>
        <w:rPr>
          <w:rFonts w:ascii="Arial" w:hAnsi="Arial" w:cs="Arial"/>
          <w:sz w:val="24"/>
          <w:szCs w:val="24"/>
        </w:rPr>
        <w:t>Who the Club/League/Divisional Association collects personal data from</w:t>
      </w:r>
    </w:p>
    <w:p w14:paraId="1247522D" w14:textId="77777777" w:rsidR="009E1317" w:rsidRPr="00FC47E8" w:rsidRDefault="009E1317" w:rsidP="009E1317">
      <w:pPr>
        <w:pStyle w:val="ListParagraph"/>
        <w:numPr>
          <w:ilvl w:val="2"/>
          <w:numId w:val="6"/>
        </w:numPr>
        <w:rPr>
          <w:rFonts w:ascii="Arial" w:hAnsi="Arial" w:cs="Arial"/>
          <w:b/>
          <w:sz w:val="24"/>
          <w:szCs w:val="24"/>
        </w:rPr>
      </w:pPr>
      <w:r>
        <w:rPr>
          <w:rFonts w:ascii="Arial" w:hAnsi="Arial" w:cs="Arial"/>
          <w:sz w:val="24"/>
          <w:szCs w:val="24"/>
        </w:rPr>
        <w:t>Why and on what lawful basis the Club/League/Divisional Association collects personal data</w:t>
      </w:r>
    </w:p>
    <w:p w14:paraId="5528409E" w14:textId="77777777" w:rsidR="009E1317" w:rsidRPr="00FC47E8" w:rsidRDefault="009E1317" w:rsidP="009E1317">
      <w:pPr>
        <w:pStyle w:val="ListParagraph"/>
        <w:numPr>
          <w:ilvl w:val="2"/>
          <w:numId w:val="6"/>
        </w:numPr>
        <w:rPr>
          <w:rFonts w:ascii="Arial" w:hAnsi="Arial" w:cs="Arial"/>
          <w:b/>
          <w:sz w:val="24"/>
          <w:szCs w:val="24"/>
        </w:rPr>
      </w:pPr>
      <w:r>
        <w:rPr>
          <w:rFonts w:ascii="Arial" w:hAnsi="Arial" w:cs="Arial"/>
          <w:sz w:val="24"/>
          <w:szCs w:val="24"/>
        </w:rPr>
        <w:t>Who the personal data may be shared with</w:t>
      </w:r>
    </w:p>
    <w:p w14:paraId="0443D70D" w14:textId="77777777" w:rsidR="009E1317" w:rsidRPr="00FC47E8" w:rsidRDefault="009E1317" w:rsidP="009E1317">
      <w:pPr>
        <w:pStyle w:val="ListParagraph"/>
        <w:numPr>
          <w:ilvl w:val="2"/>
          <w:numId w:val="6"/>
        </w:numPr>
        <w:rPr>
          <w:rFonts w:ascii="Arial" w:hAnsi="Arial" w:cs="Arial"/>
          <w:b/>
          <w:sz w:val="24"/>
          <w:szCs w:val="24"/>
        </w:rPr>
      </w:pPr>
      <w:r>
        <w:rPr>
          <w:rFonts w:ascii="Arial" w:hAnsi="Arial" w:cs="Arial"/>
          <w:sz w:val="24"/>
          <w:szCs w:val="24"/>
        </w:rPr>
        <w:t>How long the Club/League/Divisional Association will hold the personal data for</w:t>
      </w:r>
    </w:p>
    <w:p w14:paraId="399DC58C" w14:textId="77777777" w:rsidR="009E1317" w:rsidRPr="00FC47E8" w:rsidRDefault="009E1317" w:rsidP="009E1317">
      <w:pPr>
        <w:pStyle w:val="ListParagraph"/>
        <w:numPr>
          <w:ilvl w:val="2"/>
          <w:numId w:val="6"/>
        </w:numPr>
        <w:rPr>
          <w:rFonts w:ascii="Arial" w:hAnsi="Arial" w:cs="Arial"/>
          <w:b/>
          <w:sz w:val="24"/>
          <w:szCs w:val="24"/>
        </w:rPr>
      </w:pPr>
      <w:r>
        <w:rPr>
          <w:rFonts w:ascii="Arial" w:hAnsi="Arial" w:cs="Arial"/>
          <w:sz w:val="24"/>
          <w:szCs w:val="24"/>
        </w:rPr>
        <w:t>Inform individuals of their rights under the GDPR</w:t>
      </w:r>
    </w:p>
    <w:p w14:paraId="74B04BB2" w14:textId="77777777" w:rsidR="009E1317" w:rsidRDefault="009E1317" w:rsidP="009E1317">
      <w:pPr>
        <w:pStyle w:val="ListParagraph"/>
        <w:numPr>
          <w:ilvl w:val="2"/>
          <w:numId w:val="6"/>
        </w:numPr>
        <w:rPr>
          <w:rFonts w:ascii="Arial" w:hAnsi="Arial" w:cs="Arial"/>
          <w:b/>
          <w:sz w:val="24"/>
          <w:szCs w:val="24"/>
        </w:rPr>
      </w:pPr>
      <w:r>
        <w:rPr>
          <w:rFonts w:ascii="Arial" w:hAnsi="Arial" w:cs="Arial"/>
          <w:sz w:val="24"/>
          <w:szCs w:val="24"/>
        </w:rPr>
        <w:t>Inform individuals of the Club/League/Divisional Association processing activities.</w:t>
      </w:r>
    </w:p>
    <w:p w14:paraId="2A54E294" w14:textId="77777777" w:rsidR="009E1317" w:rsidRPr="00FC47E8" w:rsidRDefault="009E1317" w:rsidP="009E1317">
      <w:pPr>
        <w:pStyle w:val="ListParagraph"/>
        <w:ind w:left="1224"/>
        <w:rPr>
          <w:rFonts w:ascii="Arial" w:hAnsi="Arial" w:cs="Arial"/>
          <w:b/>
          <w:sz w:val="24"/>
          <w:szCs w:val="24"/>
        </w:rPr>
      </w:pPr>
    </w:p>
    <w:p w14:paraId="1585056F" w14:textId="65CC95F0" w:rsidR="009E1317" w:rsidRPr="00AD4DB0" w:rsidRDefault="009E1317" w:rsidP="009E1317">
      <w:pPr>
        <w:pStyle w:val="ListParagraph"/>
        <w:numPr>
          <w:ilvl w:val="1"/>
          <w:numId w:val="2"/>
        </w:numPr>
        <w:rPr>
          <w:rFonts w:ascii="Arial" w:hAnsi="Arial" w:cs="Arial"/>
          <w:b/>
          <w:sz w:val="24"/>
          <w:szCs w:val="24"/>
        </w:rPr>
      </w:pPr>
      <w:r>
        <w:rPr>
          <w:rFonts w:ascii="Arial" w:hAnsi="Arial" w:cs="Arial"/>
          <w:sz w:val="24"/>
          <w:szCs w:val="24"/>
        </w:rPr>
        <w:t xml:space="preserve">If we receive personal data about an individual from other sources, we will provide the above information </w:t>
      </w:r>
      <w:r w:rsidR="00421A77">
        <w:rPr>
          <w:rFonts w:ascii="Arial" w:hAnsi="Arial" w:cs="Arial"/>
          <w:sz w:val="24"/>
          <w:szCs w:val="24"/>
        </w:rPr>
        <w:t xml:space="preserve">to the individual </w:t>
      </w:r>
      <w:r>
        <w:rPr>
          <w:rFonts w:ascii="Arial" w:hAnsi="Arial" w:cs="Arial"/>
          <w:sz w:val="24"/>
          <w:szCs w:val="24"/>
        </w:rPr>
        <w:t>as soon as possible and let them know who we received their personal data from.</w:t>
      </w:r>
    </w:p>
    <w:p w14:paraId="2B2E399C" w14:textId="77777777" w:rsidR="009E1317" w:rsidRPr="00AD4DB0" w:rsidRDefault="009E1317" w:rsidP="009E1317">
      <w:pPr>
        <w:pStyle w:val="ListParagraph"/>
        <w:ind w:left="792"/>
        <w:rPr>
          <w:rFonts w:ascii="Arial" w:hAnsi="Arial" w:cs="Arial"/>
          <w:b/>
          <w:sz w:val="24"/>
          <w:szCs w:val="24"/>
        </w:rPr>
      </w:pPr>
    </w:p>
    <w:p w14:paraId="2764D7AF" w14:textId="102EEF48" w:rsidR="009E1317" w:rsidRPr="00374F33" w:rsidRDefault="009E1317" w:rsidP="009E1317">
      <w:pPr>
        <w:pStyle w:val="ListParagraph"/>
        <w:numPr>
          <w:ilvl w:val="1"/>
          <w:numId w:val="2"/>
        </w:numPr>
        <w:rPr>
          <w:rFonts w:ascii="Arial" w:hAnsi="Arial" w:cs="Arial"/>
          <w:b/>
          <w:sz w:val="24"/>
          <w:szCs w:val="24"/>
        </w:rPr>
      </w:pPr>
      <w:r w:rsidRPr="00374F33">
        <w:rPr>
          <w:rFonts w:ascii="Arial" w:hAnsi="Arial" w:cs="Arial"/>
          <w:sz w:val="24"/>
          <w:szCs w:val="24"/>
        </w:rPr>
        <w:t>We will inform indivi</w:t>
      </w:r>
      <w:r w:rsidR="00374F33">
        <w:rPr>
          <w:rFonts w:ascii="Arial" w:hAnsi="Arial" w:cs="Arial"/>
          <w:sz w:val="24"/>
          <w:szCs w:val="24"/>
        </w:rPr>
        <w:t xml:space="preserve">duals whose data we process whether we are the data controller or data </w:t>
      </w:r>
      <w:r w:rsidRPr="00374F33">
        <w:rPr>
          <w:rFonts w:ascii="Arial" w:hAnsi="Arial" w:cs="Arial"/>
          <w:sz w:val="24"/>
          <w:szCs w:val="24"/>
        </w:rPr>
        <w:t xml:space="preserve">processor </w:t>
      </w:r>
      <w:proofErr w:type="gramStart"/>
      <w:r w:rsidRPr="00374F33">
        <w:rPr>
          <w:rFonts w:ascii="Arial" w:hAnsi="Arial" w:cs="Arial"/>
          <w:sz w:val="24"/>
          <w:szCs w:val="24"/>
        </w:rPr>
        <w:t>in regard to</w:t>
      </w:r>
      <w:proofErr w:type="gramEnd"/>
      <w:r w:rsidRPr="00374F33">
        <w:rPr>
          <w:rFonts w:ascii="Arial" w:hAnsi="Arial" w:cs="Arial"/>
          <w:sz w:val="24"/>
          <w:szCs w:val="24"/>
        </w:rPr>
        <w:t xml:space="preserve"> that data, and which individual(s) in the Club/League/Divisional Association are responsible for data protection.</w:t>
      </w:r>
    </w:p>
    <w:p w14:paraId="14073D89" w14:textId="2AA3522A" w:rsidR="00AD4E4D" w:rsidRPr="00AD4E4D" w:rsidRDefault="00AD4E4D" w:rsidP="00AD4E4D">
      <w:pPr>
        <w:pStyle w:val="ListParagraph"/>
        <w:ind w:left="1224"/>
        <w:rPr>
          <w:rFonts w:ascii="Arial" w:hAnsi="Arial" w:cs="Arial"/>
          <w:b/>
          <w:sz w:val="24"/>
          <w:szCs w:val="24"/>
        </w:rPr>
      </w:pPr>
    </w:p>
    <w:p w14:paraId="47028EA0" w14:textId="73507C83" w:rsidR="007325FA" w:rsidRDefault="007325FA" w:rsidP="007325FA">
      <w:pPr>
        <w:pStyle w:val="ListParagraph"/>
        <w:numPr>
          <w:ilvl w:val="0"/>
          <w:numId w:val="2"/>
        </w:numPr>
        <w:rPr>
          <w:rFonts w:ascii="Arial" w:hAnsi="Arial" w:cs="Arial"/>
          <w:b/>
          <w:sz w:val="24"/>
          <w:szCs w:val="24"/>
        </w:rPr>
      </w:pPr>
      <w:r>
        <w:rPr>
          <w:rFonts w:ascii="Arial" w:hAnsi="Arial" w:cs="Arial"/>
          <w:b/>
          <w:sz w:val="24"/>
          <w:szCs w:val="24"/>
        </w:rPr>
        <w:t>Subject Access Requests (SAR)</w:t>
      </w:r>
    </w:p>
    <w:p w14:paraId="4826659E" w14:textId="77777777" w:rsidR="007325FA" w:rsidRDefault="007325FA" w:rsidP="007325FA">
      <w:pPr>
        <w:pStyle w:val="ListParagraph"/>
        <w:ind w:left="360"/>
        <w:rPr>
          <w:rFonts w:ascii="Arial" w:hAnsi="Arial" w:cs="Arial"/>
          <w:b/>
          <w:sz w:val="24"/>
          <w:szCs w:val="24"/>
        </w:rPr>
      </w:pPr>
    </w:p>
    <w:p w14:paraId="041541E8" w14:textId="77777777" w:rsidR="007325FA" w:rsidRPr="00495BE4" w:rsidRDefault="007325FA" w:rsidP="007325FA">
      <w:pPr>
        <w:pStyle w:val="ListParagraph"/>
        <w:numPr>
          <w:ilvl w:val="1"/>
          <w:numId w:val="2"/>
        </w:numPr>
        <w:rPr>
          <w:rFonts w:ascii="Arial" w:hAnsi="Arial" w:cs="Arial"/>
          <w:b/>
          <w:sz w:val="24"/>
          <w:szCs w:val="24"/>
        </w:rPr>
      </w:pPr>
      <w:r>
        <w:rPr>
          <w:rFonts w:ascii="Arial" w:hAnsi="Arial" w:cs="Arial"/>
          <w:sz w:val="24"/>
          <w:szCs w:val="24"/>
        </w:rPr>
        <w:t>Individuals have the right to and may make a formal request for information we hold about them.  Anyone who receives such a request should forward it to the Board/Committee immediately, and where necessary escalate the request to the League/Divisional Association/Irish FA for guidance.</w:t>
      </w:r>
    </w:p>
    <w:p w14:paraId="3E8E1D26" w14:textId="77777777" w:rsidR="007325FA" w:rsidRPr="00495BE4" w:rsidRDefault="007325FA" w:rsidP="007325FA">
      <w:pPr>
        <w:pStyle w:val="ListParagraph"/>
        <w:ind w:left="792"/>
        <w:rPr>
          <w:rFonts w:ascii="Arial" w:hAnsi="Arial" w:cs="Arial"/>
          <w:b/>
          <w:sz w:val="24"/>
          <w:szCs w:val="24"/>
        </w:rPr>
      </w:pPr>
    </w:p>
    <w:p w14:paraId="6BA3C1C7" w14:textId="14FAB385" w:rsidR="00477162" w:rsidRPr="00477162" w:rsidRDefault="00477162" w:rsidP="007325FA">
      <w:pPr>
        <w:pStyle w:val="ListParagraph"/>
        <w:numPr>
          <w:ilvl w:val="1"/>
          <w:numId w:val="2"/>
        </w:numPr>
        <w:rPr>
          <w:rFonts w:ascii="Arial" w:hAnsi="Arial" w:cs="Arial"/>
          <w:b/>
          <w:sz w:val="24"/>
          <w:szCs w:val="24"/>
        </w:rPr>
      </w:pPr>
      <w:r>
        <w:rPr>
          <w:rFonts w:ascii="Arial" w:hAnsi="Arial" w:cs="Arial"/>
          <w:sz w:val="24"/>
          <w:szCs w:val="24"/>
        </w:rPr>
        <w:t>The Club/League/Divisional Association must deal with subject access requests within 30 days from the request being received.</w:t>
      </w:r>
    </w:p>
    <w:p w14:paraId="7B2B2218" w14:textId="77777777" w:rsidR="00477162" w:rsidRPr="00477162" w:rsidRDefault="00477162" w:rsidP="00477162">
      <w:pPr>
        <w:pStyle w:val="ListParagraph"/>
        <w:ind w:left="792"/>
        <w:rPr>
          <w:rFonts w:ascii="Arial" w:hAnsi="Arial" w:cs="Arial"/>
          <w:b/>
          <w:sz w:val="24"/>
          <w:szCs w:val="24"/>
        </w:rPr>
      </w:pPr>
    </w:p>
    <w:p w14:paraId="6D0119A9" w14:textId="79CDEA55" w:rsidR="007325FA" w:rsidRPr="00495BE4" w:rsidRDefault="007325FA" w:rsidP="007325FA">
      <w:pPr>
        <w:pStyle w:val="ListParagraph"/>
        <w:numPr>
          <w:ilvl w:val="1"/>
          <w:numId w:val="2"/>
        </w:numPr>
        <w:rPr>
          <w:rFonts w:ascii="Arial" w:hAnsi="Arial" w:cs="Arial"/>
          <w:b/>
          <w:sz w:val="24"/>
          <w:szCs w:val="24"/>
        </w:rPr>
      </w:pPr>
      <w:r>
        <w:rPr>
          <w:rFonts w:ascii="Arial" w:hAnsi="Arial" w:cs="Arial"/>
          <w:sz w:val="24"/>
          <w:szCs w:val="24"/>
        </w:rPr>
        <w:t>The Club/League/Divisional Association will only disclose personal data if we have checked the individual’s identity to make sure they are entitled to it.</w:t>
      </w:r>
    </w:p>
    <w:p w14:paraId="403B88F9" w14:textId="77777777" w:rsidR="007325FA" w:rsidRDefault="007325FA" w:rsidP="007325FA">
      <w:pPr>
        <w:pStyle w:val="ListParagraph"/>
        <w:ind w:left="360"/>
        <w:rPr>
          <w:rFonts w:ascii="Arial" w:hAnsi="Arial" w:cs="Arial"/>
          <w:b/>
          <w:sz w:val="24"/>
          <w:szCs w:val="24"/>
        </w:rPr>
      </w:pPr>
    </w:p>
    <w:p w14:paraId="016CE8CD" w14:textId="13946D8D" w:rsidR="009E1317" w:rsidRDefault="009E1317" w:rsidP="009E1317">
      <w:pPr>
        <w:pStyle w:val="ListParagraph"/>
        <w:numPr>
          <w:ilvl w:val="0"/>
          <w:numId w:val="2"/>
        </w:numPr>
        <w:rPr>
          <w:rFonts w:ascii="Arial" w:hAnsi="Arial" w:cs="Arial"/>
          <w:b/>
          <w:sz w:val="24"/>
          <w:szCs w:val="24"/>
        </w:rPr>
      </w:pPr>
      <w:r>
        <w:rPr>
          <w:rFonts w:ascii="Arial" w:hAnsi="Arial" w:cs="Arial"/>
          <w:b/>
          <w:sz w:val="24"/>
          <w:szCs w:val="24"/>
        </w:rPr>
        <w:t>Consent</w:t>
      </w:r>
    </w:p>
    <w:p w14:paraId="4A2B9E98" w14:textId="77777777" w:rsidR="009E1317" w:rsidRDefault="009E1317" w:rsidP="009E1317">
      <w:pPr>
        <w:pStyle w:val="ListParagraph"/>
        <w:ind w:left="360"/>
        <w:rPr>
          <w:rFonts w:ascii="Arial" w:hAnsi="Arial" w:cs="Arial"/>
          <w:b/>
          <w:sz w:val="24"/>
          <w:szCs w:val="24"/>
        </w:rPr>
      </w:pPr>
    </w:p>
    <w:p w14:paraId="067007D0" w14:textId="77777777" w:rsidR="009E1317" w:rsidRPr="00751F00" w:rsidRDefault="009E1317" w:rsidP="009E1317">
      <w:pPr>
        <w:pStyle w:val="ListParagraph"/>
        <w:numPr>
          <w:ilvl w:val="1"/>
          <w:numId w:val="2"/>
        </w:numPr>
        <w:rPr>
          <w:rFonts w:ascii="Arial" w:hAnsi="Arial" w:cs="Arial"/>
          <w:b/>
          <w:sz w:val="24"/>
          <w:szCs w:val="24"/>
        </w:rPr>
      </w:pPr>
      <w:r>
        <w:rPr>
          <w:rFonts w:ascii="Arial" w:hAnsi="Arial" w:cs="Arial"/>
          <w:sz w:val="24"/>
          <w:szCs w:val="24"/>
        </w:rPr>
        <w:t>The Club/League/Divisional Association may process personal data by obtaining individual’s consent.</w:t>
      </w:r>
    </w:p>
    <w:p w14:paraId="12E8664B" w14:textId="77777777" w:rsidR="009E1317" w:rsidRPr="00751F00" w:rsidRDefault="009E1317" w:rsidP="009E1317">
      <w:pPr>
        <w:pStyle w:val="ListParagraph"/>
        <w:ind w:left="792"/>
        <w:rPr>
          <w:rFonts w:ascii="Arial" w:hAnsi="Arial" w:cs="Arial"/>
          <w:b/>
          <w:sz w:val="24"/>
          <w:szCs w:val="24"/>
        </w:rPr>
      </w:pPr>
    </w:p>
    <w:p w14:paraId="78A919C5" w14:textId="3173238A" w:rsidR="009E1317" w:rsidRPr="00D86FC1" w:rsidRDefault="009E1317" w:rsidP="009E1317">
      <w:pPr>
        <w:pStyle w:val="ListParagraph"/>
        <w:numPr>
          <w:ilvl w:val="1"/>
          <w:numId w:val="2"/>
        </w:numPr>
        <w:rPr>
          <w:rFonts w:ascii="Arial" w:hAnsi="Arial" w:cs="Arial"/>
          <w:b/>
          <w:sz w:val="24"/>
          <w:szCs w:val="24"/>
        </w:rPr>
      </w:pPr>
      <w:r>
        <w:rPr>
          <w:rFonts w:ascii="Arial" w:hAnsi="Arial" w:cs="Arial"/>
          <w:sz w:val="24"/>
          <w:szCs w:val="24"/>
        </w:rPr>
        <w:t xml:space="preserve">An individual </w:t>
      </w:r>
      <w:r w:rsidR="00C2448D">
        <w:rPr>
          <w:rFonts w:ascii="Arial" w:hAnsi="Arial" w:cs="Arial"/>
          <w:sz w:val="24"/>
          <w:szCs w:val="24"/>
        </w:rPr>
        <w:t xml:space="preserve">gives </w:t>
      </w:r>
      <w:r>
        <w:rPr>
          <w:rFonts w:ascii="Arial" w:hAnsi="Arial" w:cs="Arial"/>
          <w:sz w:val="24"/>
          <w:szCs w:val="24"/>
        </w:rPr>
        <w:t>consent to processing their personal data if they clearly indicate specific and informed agreement to the processing, either by a statement or positive action.</w:t>
      </w:r>
    </w:p>
    <w:p w14:paraId="0A4E8232" w14:textId="77777777" w:rsidR="009E1317" w:rsidRPr="00D86FC1" w:rsidRDefault="009E1317" w:rsidP="009E1317">
      <w:pPr>
        <w:pStyle w:val="ListParagraph"/>
        <w:ind w:left="792"/>
        <w:rPr>
          <w:rFonts w:ascii="Arial" w:hAnsi="Arial" w:cs="Arial"/>
          <w:b/>
          <w:sz w:val="24"/>
          <w:szCs w:val="24"/>
        </w:rPr>
      </w:pPr>
    </w:p>
    <w:p w14:paraId="00E573BC" w14:textId="77777777" w:rsidR="009E1317" w:rsidRPr="00D86FC1" w:rsidRDefault="009E1317" w:rsidP="009E1317">
      <w:pPr>
        <w:pStyle w:val="ListParagraph"/>
        <w:numPr>
          <w:ilvl w:val="1"/>
          <w:numId w:val="2"/>
        </w:numPr>
        <w:rPr>
          <w:rFonts w:ascii="Arial" w:hAnsi="Arial" w:cs="Arial"/>
          <w:b/>
          <w:sz w:val="24"/>
          <w:szCs w:val="24"/>
        </w:rPr>
      </w:pPr>
      <w:r>
        <w:rPr>
          <w:rFonts w:ascii="Arial" w:hAnsi="Arial" w:cs="Arial"/>
          <w:sz w:val="24"/>
          <w:szCs w:val="24"/>
        </w:rPr>
        <w:t>Individual’s must be able to withdraw consent at any time and the withdrawal must be carried out by the Club/League/Divisional Association.</w:t>
      </w:r>
    </w:p>
    <w:p w14:paraId="7D95B648" w14:textId="77777777" w:rsidR="009E1317" w:rsidRPr="00D86FC1" w:rsidRDefault="009E1317" w:rsidP="009E1317">
      <w:pPr>
        <w:pStyle w:val="ListParagraph"/>
        <w:ind w:left="792"/>
        <w:rPr>
          <w:rFonts w:ascii="Arial" w:hAnsi="Arial" w:cs="Arial"/>
          <w:b/>
          <w:sz w:val="24"/>
          <w:szCs w:val="24"/>
        </w:rPr>
      </w:pPr>
    </w:p>
    <w:p w14:paraId="737ED0D4" w14:textId="77777777" w:rsidR="009E1317" w:rsidRPr="00D86FC1" w:rsidRDefault="009E1317" w:rsidP="009E1317">
      <w:pPr>
        <w:pStyle w:val="ListParagraph"/>
        <w:numPr>
          <w:ilvl w:val="1"/>
          <w:numId w:val="2"/>
        </w:numPr>
        <w:rPr>
          <w:rFonts w:ascii="Arial" w:hAnsi="Arial" w:cs="Arial"/>
          <w:b/>
          <w:sz w:val="24"/>
          <w:szCs w:val="24"/>
        </w:rPr>
      </w:pPr>
      <w:r>
        <w:rPr>
          <w:rFonts w:ascii="Arial" w:hAnsi="Arial" w:cs="Arial"/>
          <w:sz w:val="24"/>
          <w:szCs w:val="24"/>
        </w:rPr>
        <w:t xml:space="preserve">Explicit consent is usually required for processing special category personal data.  </w:t>
      </w:r>
    </w:p>
    <w:p w14:paraId="631E5750" w14:textId="77777777" w:rsidR="009E1317" w:rsidRPr="00D86FC1" w:rsidRDefault="009E1317" w:rsidP="009E1317">
      <w:pPr>
        <w:pStyle w:val="ListParagraph"/>
        <w:ind w:left="792"/>
        <w:rPr>
          <w:rFonts w:ascii="Arial" w:hAnsi="Arial" w:cs="Arial"/>
          <w:b/>
          <w:sz w:val="24"/>
          <w:szCs w:val="24"/>
        </w:rPr>
      </w:pPr>
    </w:p>
    <w:p w14:paraId="1E089379" w14:textId="77777777" w:rsidR="009E1317" w:rsidRPr="00D86FC1" w:rsidRDefault="009E1317" w:rsidP="009E1317">
      <w:pPr>
        <w:pStyle w:val="ListParagraph"/>
        <w:numPr>
          <w:ilvl w:val="1"/>
          <w:numId w:val="2"/>
        </w:numPr>
        <w:rPr>
          <w:rFonts w:ascii="Arial" w:hAnsi="Arial" w:cs="Arial"/>
          <w:b/>
          <w:sz w:val="24"/>
          <w:szCs w:val="24"/>
        </w:rPr>
      </w:pPr>
      <w:r>
        <w:rPr>
          <w:rFonts w:ascii="Arial" w:hAnsi="Arial" w:cs="Arial"/>
          <w:sz w:val="24"/>
          <w:szCs w:val="24"/>
        </w:rPr>
        <w:t>Where children are involved then the consent must be in writing from the child’s parent/guardian.</w:t>
      </w:r>
    </w:p>
    <w:p w14:paraId="4A0E42A7" w14:textId="77777777" w:rsidR="009E1317" w:rsidRPr="00D86FC1" w:rsidRDefault="009E1317" w:rsidP="009E1317">
      <w:pPr>
        <w:pStyle w:val="ListParagraph"/>
        <w:ind w:left="792"/>
        <w:rPr>
          <w:rFonts w:ascii="Arial" w:hAnsi="Arial" w:cs="Arial"/>
          <w:b/>
          <w:sz w:val="24"/>
          <w:szCs w:val="24"/>
        </w:rPr>
      </w:pPr>
    </w:p>
    <w:p w14:paraId="201FD544" w14:textId="77777777" w:rsidR="009E1317" w:rsidRPr="00D86FC1" w:rsidRDefault="009E1317" w:rsidP="009E1317">
      <w:pPr>
        <w:pStyle w:val="ListParagraph"/>
        <w:numPr>
          <w:ilvl w:val="1"/>
          <w:numId w:val="2"/>
        </w:numPr>
        <w:rPr>
          <w:rFonts w:ascii="Arial" w:hAnsi="Arial" w:cs="Arial"/>
          <w:b/>
          <w:sz w:val="24"/>
          <w:szCs w:val="24"/>
        </w:rPr>
      </w:pPr>
      <w:r>
        <w:rPr>
          <w:rFonts w:ascii="Arial" w:hAnsi="Arial" w:cs="Arial"/>
          <w:sz w:val="24"/>
          <w:szCs w:val="24"/>
        </w:rPr>
        <w:t>Where consent is our legal basis for processing, we will need to keep records of when and how this consent was captured.</w:t>
      </w:r>
    </w:p>
    <w:p w14:paraId="4E572D2D" w14:textId="77777777" w:rsidR="009E1317" w:rsidRDefault="009E1317" w:rsidP="009E1317">
      <w:pPr>
        <w:pStyle w:val="ListParagraph"/>
        <w:ind w:left="360"/>
        <w:rPr>
          <w:rFonts w:ascii="Arial" w:hAnsi="Arial" w:cs="Arial"/>
          <w:b/>
          <w:sz w:val="24"/>
          <w:szCs w:val="24"/>
        </w:rPr>
      </w:pPr>
    </w:p>
    <w:p w14:paraId="577DA442" w14:textId="772B2C80" w:rsidR="009E1317" w:rsidRDefault="009E1317" w:rsidP="00AD4E4D">
      <w:pPr>
        <w:pStyle w:val="ListParagraph"/>
        <w:numPr>
          <w:ilvl w:val="0"/>
          <w:numId w:val="2"/>
        </w:numPr>
        <w:rPr>
          <w:rFonts w:ascii="Arial" w:hAnsi="Arial" w:cs="Arial"/>
          <w:b/>
          <w:sz w:val="24"/>
          <w:szCs w:val="24"/>
        </w:rPr>
      </w:pPr>
      <w:r>
        <w:rPr>
          <w:rFonts w:ascii="Arial" w:hAnsi="Arial" w:cs="Arial"/>
          <w:b/>
          <w:sz w:val="24"/>
          <w:szCs w:val="24"/>
        </w:rPr>
        <w:t>Special category data</w:t>
      </w:r>
    </w:p>
    <w:p w14:paraId="1D572030" w14:textId="77777777" w:rsidR="009E1317" w:rsidRDefault="009E1317" w:rsidP="009E1317">
      <w:pPr>
        <w:pStyle w:val="ListParagraph"/>
        <w:ind w:left="360"/>
        <w:rPr>
          <w:rFonts w:ascii="Arial" w:hAnsi="Arial" w:cs="Arial"/>
          <w:b/>
          <w:sz w:val="24"/>
          <w:szCs w:val="24"/>
        </w:rPr>
      </w:pPr>
    </w:p>
    <w:p w14:paraId="2C817E28" w14:textId="118B05DB" w:rsidR="008674FC" w:rsidRPr="008674FC" w:rsidRDefault="008674FC" w:rsidP="009E1317">
      <w:pPr>
        <w:pStyle w:val="ListParagraph"/>
        <w:numPr>
          <w:ilvl w:val="1"/>
          <w:numId w:val="2"/>
        </w:numPr>
        <w:rPr>
          <w:rFonts w:ascii="Arial" w:hAnsi="Arial" w:cs="Arial"/>
          <w:b/>
          <w:sz w:val="24"/>
          <w:szCs w:val="24"/>
        </w:rPr>
      </w:pPr>
      <w:r>
        <w:rPr>
          <w:rFonts w:ascii="Arial" w:hAnsi="Arial" w:cs="Arial"/>
          <w:sz w:val="24"/>
          <w:szCs w:val="24"/>
        </w:rPr>
        <w:t>Special category data is personal data which the GDPR says is more sensitive, and so needs more protection.  Information about an individual’s health is more sensitive, and so needs more protection.</w:t>
      </w:r>
    </w:p>
    <w:p w14:paraId="4AEC11BA" w14:textId="77777777" w:rsidR="008674FC" w:rsidRPr="008674FC" w:rsidRDefault="008674FC" w:rsidP="008674FC">
      <w:pPr>
        <w:pStyle w:val="ListParagraph"/>
        <w:ind w:left="792"/>
        <w:rPr>
          <w:rFonts w:ascii="Arial" w:hAnsi="Arial" w:cs="Arial"/>
          <w:b/>
          <w:sz w:val="24"/>
          <w:szCs w:val="24"/>
        </w:rPr>
      </w:pPr>
    </w:p>
    <w:p w14:paraId="327A91CD" w14:textId="20F22BA9" w:rsidR="009E1317" w:rsidRPr="005F56AA" w:rsidRDefault="009E1317" w:rsidP="009E1317">
      <w:pPr>
        <w:pStyle w:val="ListParagraph"/>
        <w:numPr>
          <w:ilvl w:val="1"/>
          <w:numId w:val="2"/>
        </w:numPr>
        <w:rPr>
          <w:rFonts w:ascii="Arial" w:hAnsi="Arial" w:cs="Arial"/>
          <w:b/>
          <w:sz w:val="24"/>
          <w:szCs w:val="24"/>
        </w:rPr>
      </w:pPr>
      <w:r>
        <w:rPr>
          <w:rFonts w:ascii="Arial" w:hAnsi="Arial" w:cs="Arial"/>
          <w:sz w:val="24"/>
          <w:szCs w:val="24"/>
        </w:rPr>
        <w:t xml:space="preserve">When processing </w:t>
      </w:r>
      <w:r w:rsidR="00AD4BAB">
        <w:rPr>
          <w:rFonts w:ascii="Arial" w:hAnsi="Arial" w:cs="Arial"/>
          <w:sz w:val="24"/>
          <w:szCs w:val="24"/>
        </w:rPr>
        <w:t>s</w:t>
      </w:r>
      <w:r>
        <w:rPr>
          <w:rFonts w:ascii="Arial" w:hAnsi="Arial" w:cs="Arial"/>
          <w:sz w:val="24"/>
          <w:szCs w:val="24"/>
        </w:rPr>
        <w:t xml:space="preserve">pecial </w:t>
      </w:r>
      <w:r w:rsidR="00AD4BAB">
        <w:rPr>
          <w:rFonts w:ascii="Arial" w:hAnsi="Arial" w:cs="Arial"/>
          <w:sz w:val="24"/>
          <w:szCs w:val="24"/>
        </w:rPr>
        <w:t>c</w:t>
      </w:r>
      <w:r>
        <w:rPr>
          <w:rFonts w:ascii="Arial" w:hAnsi="Arial" w:cs="Arial"/>
          <w:sz w:val="24"/>
          <w:szCs w:val="24"/>
        </w:rPr>
        <w:t xml:space="preserve">ategory personal data, additional </w:t>
      </w:r>
      <w:r w:rsidR="008674FC">
        <w:rPr>
          <w:rFonts w:ascii="Arial" w:hAnsi="Arial" w:cs="Arial"/>
          <w:sz w:val="24"/>
          <w:szCs w:val="24"/>
        </w:rPr>
        <w:t xml:space="preserve">protection and </w:t>
      </w:r>
      <w:r>
        <w:rPr>
          <w:rFonts w:ascii="Arial" w:hAnsi="Arial" w:cs="Arial"/>
          <w:sz w:val="24"/>
          <w:szCs w:val="24"/>
        </w:rPr>
        <w:t>conditions must be met.</w:t>
      </w:r>
    </w:p>
    <w:p w14:paraId="32B4265E" w14:textId="77777777" w:rsidR="009E1317" w:rsidRDefault="009E1317" w:rsidP="009E1317">
      <w:pPr>
        <w:pStyle w:val="ListParagraph"/>
        <w:ind w:left="792"/>
        <w:rPr>
          <w:rFonts w:ascii="Arial" w:hAnsi="Arial" w:cs="Arial"/>
          <w:b/>
          <w:sz w:val="24"/>
          <w:szCs w:val="24"/>
        </w:rPr>
      </w:pPr>
    </w:p>
    <w:p w14:paraId="34744A2D" w14:textId="1E6FE646" w:rsidR="007325FA" w:rsidRDefault="007325FA" w:rsidP="00AD4E4D">
      <w:pPr>
        <w:pStyle w:val="ListParagraph"/>
        <w:numPr>
          <w:ilvl w:val="0"/>
          <w:numId w:val="2"/>
        </w:numPr>
        <w:rPr>
          <w:rFonts w:ascii="Arial" w:hAnsi="Arial" w:cs="Arial"/>
          <w:b/>
          <w:sz w:val="24"/>
          <w:szCs w:val="24"/>
        </w:rPr>
      </w:pPr>
      <w:r>
        <w:rPr>
          <w:rFonts w:ascii="Arial" w:hAnsi="Arial" w:cs="Arial"/>
          <w:b/>
          <w:sz w:val="24"/>
          <w:szCs w:val="24"/>
        </w:rPr>
        <w:t>Children’s data</w:t>
      </w:r>
    </w:p>
    <w:p w14:paraId="45E1C1AE" w14:textId="77777777" w:rsidR="007325FA" w:rsidRDefault="007325FA" w:rsidP="007325FA">
      <w:pPr>
        <w:pStyle w:val="ListParagraph"/>
        <w:ind w:left="360"/>
        <w:rPr>
          <w:rFonts w:ascii="Arial" w:hAnsi="Arial" w:cs="Arial"/>
          <w:b/>
          <w:sz w:val="24"/>
          <w:szCs w:val="24"/>
        </w:rPr>
      </w:pPr>
    </w:p>
    <w:p w14:paraId="528A4B19" w14:textId="2B6F44A4" w:rsidR="007325FA" w:rsidRDefault="0097354A" w:rsidP="007325FA">
      <w:pPr>
        <w:pStyle w:val="ListParagraph"/>
        <w:numPr>
          <w:ilvl w:val="1"/>
          <w:numId w:val="2"/>
        </w:numPr>
        <w:rPr>
          <w:rFonts w:ascii="Arial" w:hAnsi="Arial" w:cs="Arial"/>
          <w:b/>
          <w:sz w:val="24"/>
          <w:szCs w:val="24"/>
        </w:rPr>
      </w:pPr>
      <w:r>
        <w:rPr>
          <w:rFonts w:ascii="Arial" w:hAnsi="Arial" w:cs="Arial"/>
          <w:sz w:val="24"/>
          <w:szCs w:val="24"/>
        </w:rPr>
        <w:t>When handling</w:t>
      </w:r>
      <w:r w:rsidR="000C41D2">
        <w:rPr>
          <w:rFonts w:ascii="Arial" w:hAnsi="Arial" w:cs="Arial"/>
          <w:sz w:val="24"/>
          <w:szCs w:val="24"/>
        </w:rPr>
        <w:t xml:space="preserve"> children’s personal data we </w:t>
      </w:r>
      <w:r>
        <w:rPr>
          <w:rFonts w:ascii="Arial" w:hAnsi="Arial" w:cs="Arial"/>
          <w:sz w:val="24"/>
          <w:szCs w:val="24"/>
        </w:rPr>
        <w:t xml:space="preserve">give special </w:t>
      </w:r>
      <w:r w:rsidR="000C41D2">
        <w:rPr>
          <w:rFonts w:ascii="Arial" w:hAnsi="Arial" w:cs="Arial"/>
          <w:sz w:val="24"/>
          <w:szCs w:val="24"/>
        </w:rPr>
        <w:t>consider</w:t>
      </w:r>
      <w:r>
        <w:rPr>
          <w:rFonts w:ascii="Arial" w:hAnsi="Arial" w:cs="Arial"/>
          <w:sz w:val="24"/>
          <w:szCs w:val="24"/>
        </w:rPr>
        <w:t>ation</w:t>
      </w:r>
      <w:bookmarkStart w:id="0" w:name="_GoBack"/>
      <w:bookmarkEnd w:id="0"/>
      <w:r>
        <w:rPr>
          <w:rFonts w:ascii="Arial" w:hAnsi="Arial" w:cs="Arial"/>
          <w:sz w:val="24"/>
          <w:szCs w:val="24"/>
        </w:rPr>
        <w:t xml:space="preserve"> to</w:t>
      </w:r>
      <w:r w:rsidR="008674FC">
        <w:rPr>
          <w:rFonts w:ascii="Arial" w:hAnsi="Arial" w:cs="Arial"/>
          <w:sz w:val="24"/>
          <w:szCs w:val="24"/>
        </w:rPr>
        <w:t xml:space="preserve"> safeguarding and data</w:t>
      </w:r>
      <w:r>
        <w:rPr>
          <w:rFonts w:ascii="Arial" w:hAnsi="Arial" w:cs="Arial"/>
          <w:sz w:val="24"/>
          <w:szCs w:val="24"/>
        </w:rPr>
        <w:t xml:space="preserve"> protection measures</w:t>
      </w:r>
      <w:r w:rsidR="000C41D2">
        <w:rPr>
          <w:rFonts w:ascii="Arial" w:hAnsi="Arial" w:cs="Arial"/>
          <w:sz w:val="24"/>
          <w:szCs w:val="24"/>
        </w:rPr>
        <w:t>.</w:t>
      </w:r>
    </w:p>
    <w:p w14:paraId="10548763" w14:textId="138BEDBB" w:rsidR="007325FA" w:rsidRDefault="007325FA" w:rsidP="007325FA">
      <w:pPr>
        <w:pStyle w:val="ListParagraph"/>
        <w:ind w:left="360"/>
        <w:rPr>
          <w:rFonts w:ascii="Arial" w:hAnsi="Arial" w:cs="Arial"/>
          <w:b/>
          <w:sz w:val="24"/>
          <w:szCs w:val="24"/>
        </w:rPr>
      </w:pPr>
    </w:p>
    <w:p w14:paraId="22C26D3A" w14:textId="5E4266F2" w:rsidR="00AD4E4D" w:rsidRDefault="00AD4E4D" w:rsidP="00AD4E4D">
      <w:pPr>
        <w:pStyle w:val="ListParagraph"/>
        <w:numPr>
          <w:ilvl w:val="0"/>
          <w:numId w:val="2"/>
        </w:numPr>
        <w:rPr>
          <w:rFonts w:ascii="Arial" w:hAnsi="Arial" w:cs="Arial"/>
          <w:b/>
          <w:sz w:val="24"/>
          <w:szCs w:val="24"/>
        </w:rPr>
      </w:pPr>
      <w:r>
        <w:rPr>
          <w:rFonts w:ascii="Arial" w:hAnsi="Arial" w:cs="Arial"/>
          <w:b/>
          <w:sz w:val="24"/>
          <w:szCs w:val="24"/>
        </w:rPr>
        <w:t>Sharing personal information</w:t>
      </w:r>
    </w:p>
    <w:p w14:paraId="46BA5736" w14:textId="77777777" w:rsidR="00AD4E4D" w:rsidRDefault="00AD4E4D" w:rsidP="00AD4E4D">
      <w:pPr>
        <w:pStyle w:val="ListParagraph"/>
        <w:ind w:left="360"/>
        <w:rPr>
          <w:rFonts w:ascii="Arial" w:hAnsi="Arial" w:cs="Arial"/>
          <w:b/>
          <w:sz w:val="24"/>
          <w:szCs w:val="24"/>
        </w:rPr>
      </w:pPr>
    </w:p>
    <w:p w14:paraId="421894B4" w14:textId="1953732A" w:rsidR="00AD4E4D" w:rsidRPr="00AD4E4D" w:rsidRDefault="00AD4E4D" w:rsidP="00AD4E4D">
      <w:pPr>
        <w:pStyle w:val="ListParagraph"/>
        <w:numPr>
          <w:ilvl w:val="1"/>
          <w:numId w:val="2"/>
        </w:numPr>
        <w:rPr>
          <w:rFonts w:ascii="Arial" w:hAnsi="Arial" w:cs="Arial"/>
          <w:b/>
          <w:sz w:val="24"/>
          <w:szCs w:val="24"/>
        </w:rPr>
      </w:pPr>
      <w:r>
        <w:rPr>
          <w:rFonts w:ascii="Arial" w:hAnsi="Arial" w:cs="Arial"/>
          <w:sz w:val="24"/>
          <w:szCs w:val="24"/>
        </w:rPr>
        <w:t>We share personal data with Club/League/Divisional Association</w:t>
      </w:r>
      <w:r w:rsidR="00421A77">
        <w:rPr>
          <w:rFonts w:ascii="Arial" w:hAnsi="Arial" w:cs="Arial"/>
          <w:sz w:val="24"/>
          <w:szCs w:val="24"/>
        </w:rPr>
        <w:t>/Irish FA</w:t>
      </w:r>
      <w:r>
        <w:rPr>
          <w:rFonts w:ascii="Arial" w:hAnsi="Arial" w:cs="Arial"/>
          <w:sz w:val="24"/>
          <w:szCs w:val="24"/>
        </w:rPr>
        <w:t xml:space="preserve"> using</w:t>
      </w:r>
      <w:r w:rsidR="001F398E">
        <w:rPr>
          <w:rFonts w:ascii="Arial" w:hAnsi="Arial" w:cs="Arial"/>
          <w:sz w:val="24"/>
          <w:szCs w:val="24"/>
        </w:rPr>
        <w:t xml:space="preserve"> IFA</w:t>
      </w:r>
      <w:r w:rsidR="00EB5E72">
        <w:rPr>
          <w:rFonts w:ascii="Arial" w:hAnsi="Arial" w:cs="Arial"/>
          <w:sz w:val="24"/>
          <w:szCs w:val="24"/>
        </w:rPr>
        <w:t xml:space="preserve"> FMS</w:t>
      </w:r>
      <w:r>
        <w:rPr>
          <w:rFonts w:ascii="Arial" w:hAnsi="Arial" w:cs="Arial"/>
          <w:sz w:val="24"/>
          <w:szCs w:val="24"/>
        </w:rPr>
        <w:t>.</w:t>
      </w:r>
    </w:p>
    <w:p w14:paraId="59D6D3F0" w14:textId="77777777" w:rsidR="00AD4E4D" w:rsidRPr="00AD4E4D" w:rsidRDefault="00AD4E4D" w:rsidP="00AD4E4D">
      <w:pPr>
        <w:pStyle w:val="ListParagraph"/>
        <w:ind w:left="792"/>
        <w:rPr>
          <w:rFonts w:ascii="Arial" w:hAnsi="Arial" w:cs="Arial"/>
          <w:b/>
          <w:sz w:val="24"/>
          <w:szCs w:val="24"/>
        </w:rPr>
      </w:pPr>
    </w:p>
    <w:p w14:paraId="3EAEFD3D" w14:textId="1A491239" w:rsidR="00AD4E4D" w:rsidRPr="00AD4E4D" w:rsidRDefault="00AD4E4D" w:rsidP="00AD4E4D">
      <w:pPr>
        <w:pStyle w:val="ListParagraph"/>
        <w:numPr>
          <w:ilvl w:val="1"/>
          <w:numId w:val="2"/>
        </w:numPr>
        <w:rPr>
          <w:rFonts w:ascii="Arial" w:hAnsi="Arial" w:cs="Arial"/>
          <w:b/>
          <w:sz w:val="24"/>
          <w:szCs w:val="24"/>
        </w:rPr>
      </w:pPr>
      <w:r>
        <w:rPr>
          <w:rFonts w:ascii="Arial" w:hAnsi="Arial" w:cs="Arial"/>
          <w:sz w:val="24"/>
          <w:szCs w:val="24"/>
        </w:rPr>
        <w:t xml:space="preserve">We may share personal data with third parties or suppliers for the services they </w:t>
      </w:r>
      <w:r w:rsidR="00593414">
        <w:rPr>
          <w:rFonts w:ascii="Arial" w:hAnsi="Arial" w:cs="Arial"/>
          <w:sz w:val="24"/>
          <w:szCs w:val="24"/>
        </w:rPr>
        <w:t>provide</w:t>
      </w:r>
      <w:r>
        <w:rPr>
          <w:rFonts w:ascii="Arial" w:hAnsi="Arial" w:cs="Arial"/>
          <w:sz w:val="24"/>
          <w:szCs w:val="24"/>
        </w:rPr>
        <w:t xml:space="preserve"> and instruct them to process our personal data on our behalf.  Where we share data with third parties, we will ensure we have a compliant written contract in place incorporating the minimu</w:t>
      </w:r>
      <w:r w:rsidR="00593414">
        <w:rPr>
          <w:rFonts w:ascii="Arial" w:hAnsi="Arial" w:cs="Arial"/>
          <w:sz w:val="24"/>
          <w:szCs w:val="24"/>
        </w:rPr>
        <w:t>m data protection</w:t>
      </w:r>
      <w:r>
        <w:rPr>
          <w:rFonts w:ascii="Arial" w:hAnsi="Arial" w:cs="Arial"/>
          <w:sz w:val="24"/>
          <w:szCs w:val="24"/>
        </w:rPr>
        <w:t xml:space="preserve"> terms as set out in the GDPR.  This may be in the</w:t>
      </w:r>
      <w:r w:rsidR="00421A77">
        <w:rPr>
          <w:rFonts w:ascii="Arial" w:hAnsi="Arial" w:cs="Arial"/>
          <w:sz w:val="24"/>
          <w:szCs w:val="24"/>
        </w:rPr>
        <w:t xml:space="preserve"> form of</w:t>
      </w:r>
      <w:r>
        <w:rPr>
          <w:rFonts w:ascii="Arial" w:hAnsi="Arial" w:cs="Arial"/>
          <w:sz w:val="24"/>
          <w:szCs w:val="24"/>
        </w:rPr>
        <w:t xml:space="preserve"> terms of service</w:t>
      </w:r>
      <w:r w:rsidR="00421A77">
        <w:rPr>
          <w:rFonts w:ascii="Arial" w:hAnsi="Arial" w:cs="Arial"/>
          <w:sz w:val="24"/>
          <w:szCs w:val="24"/>
        </w:rPr>
        <w:t xml:space="preserve"> with the third party</w:t>
      </w:r>
      <w:r>
        <w:rPr>
          <w:rFonts w:ascii="Arial" w:hAnsi="Arial" w:cs="Arial"/>
          <w:sz w:val="24"/>
          <w:szCs w:val="24"/>
        </w:rPr>
        <w:t>.</w:t>
      </w:r>
    </w:p>
    <w:p w14:paraId="62222EB4" w14:textId="77777777" w:rsidR="00AD4E4D" w:rsidRPr="00AD4E4D" w:rsidRDefault="00AD4E4D" w:rsidP="00AD4E4D">
      <w:pPr>
        <w:pStyle w:val="ListParagraph"/>
        <w:ind w:left="792"/>
        <w:rPr>
          <w:rFonts w:ascii="Arial" w:hAnsi="Arial" w:cs="Arial"/>
          <w:b/>
          <w:sz w:val="24"/>
          <w:szCs w:val="24"/>
        </w:rPr>
      </w:pPr>
    </w:p>
    <w:p w14:paraId="52DD9991" w14:textId="4F17A679" w:rsidR="007E6315" w:rsidRPr="00496BDA" w:rsidRDefault="00AD4E4D" w:rsidP="00AD4E4D">
      <w:pPr>
        <w:pStyle w:val="ListParagraph"/>
        <w:numPr>
          <w:ilvl w:val="1"/>
          <w:numId w:val="2"/>
        </w:numPr>
        <w:rPr>
          <w:rFonts w:ascii="Arial" w:hAnsi="Arial" w:cs="Arial"/>
          <w:b/>
          <w:sz w:val="24"/>
          <w:szCs w:val="24"/>
        </w:rPr>
      </w:pPr>
      <w:r>
        <w:rPr>
          <w:rFonts w:ascii="Arial" w:hAnsi="Arial" w:cs="Arial"/>
          <w:sz w:val="24"/>
          <w:szCs w:val="24"/>
        </w:rPr>
        <w:t>We may share personal data we hold if we are under a duty to disclose or share personal data to comply with any legal obligations, or to enforce or apply any contract with the individual, to protect our rights, property, or safety of individuals working for or on behalf of the Club/League/Divisional Association or others.</w:t>
      </w:r>
    </w:p>
    <w:p w14:paraId="2B798A95" w14:textId="5DC92EF6" w:rsidR="00495BE4" w:rsidRPr="00495BE4" w:rsidRDefault="00495BE4" w:rsidP="00495BE4">
      <w:pPr>
        <w:pStyle w:val="ListParagraph"/>
        <w:ind w:left="792"/>
        <w:rPr>
          <w:rFonts w:ascii="Arial" w:hAnsi="Arial" w:cs="Arial"/>
          <w:b/>
          <w:sz w:val="24"/>
          <w:szCs w:val="24"/>
        </w:rPr>
      </w:pPr>
    </w:p>
    <w:p w14:paraId="0B3D8BAA" w14:textId="77777777" w:rsidR="007325FA" w:rsidRDefault="007325FA" w:rsidP="007325FA">
      <w:pPr>
        <w:pStyle w:val="ListParagraph"/>
        <w:numPr>
          <w:ilvl w:val="0"/>
          <w:numId w:val="2"/>
        </w:numPr>
        <w:rPr>
          <w:rFonts w:ascii="Arial" w:hAnsi="Arial" w:cs="Arial"/>
          <w:b/>
          <w:sz w:val="24"/>
          <w:szCs w:val="24"/>
        </w:rPr>
      </w:pPr>
      <w:r>
        <w:rPr>
          <w:rFonts w:ascii="Arial" w:hAnsi="Arial" w:cs="Arial"/>
          <w:b/>
          <w:sz w:val="24"/>
          <w:szCs w:val="24"/>
        </w:rPr>
        <w:t>Transferring personal data to a country outside the EU</w:t>
      </w:r>
    </w:p>
    <w:p w14:paraId="5323BF0A" w14:textId="77777777" w:rsidR="007325FA" w:rsidRDefault="007325FA" w:rsidP="007325FA">
      <w:pPr>
        <w:pStyle w:val="ListParagraph"/>
        <w:ind w:left="360"/>
        <w:rPr>
          <w:rFonts w:ascii="Arial" w:hAnsi="Arial" w:cs="Arial"/>
          <w:b/>
          <w:sz w:val="24"/>
          <w:szCs w:val="24"/>
        </w:rPr>
      </w:pPr>
    </w:p>
    <w:p w14:paraId="1D64CB03" w14:textId="71A4C43E" w:rsidR="007325FA" w:rsidRPr="00495BE4" w:rsidRDefault="007325FA" w:rsidP="007325FA">
      <w:pPr>
        <w:pStyle w:val="ListParagraph"/>
        <w:numPr>
          <w:ilvl w:val="1"/>
          <w:numId w:val="2"/>
        </w:numPr>
        <w:rPr>
          <w:rFonts w:ascii="Arial" w:hAnsi="Arial" w:cs="Arial"/>
          <w:b/>
          <w:sz w:val="24"/>
          <w:szCs w:val="24"/>
        </w:rPr>
      </w:pPr>
      <w:r>
        <w:rPr>
          <w:rFonts w:ascii="Arial" w:hAnsi="Arial" w:cs="Arial"/>
          <w:sz w:val="24"/>
          <w:szCs w:val="24"/>
        </w:rPr>
        <w:t>We may transfer personal data we hold to a country outside of the EU</w:t>
      </w:r>
      <w:r w:rsidR="00421A77">
        <w:rPr>
          <w:rFonts w:ascii="Arial" w:hAnsi="Arial" w:cs="Arial"/>
          <w:sz w:val="24"/>
          <w:szCs w:val="24"/>
        </w:rPr>
        <w:t>.  We will do so</w:t>
      </w:r>
      <w:r>
        <w:rPr>
          <w:rFonts w:ascii="Arial" w:hAnsi="Arial" w:cs="Arial"/>
          <w:sz w:val="24"/>
          <w:szCs w:val="24"/>
        </w:rPr>
        <w:t xml:space="preserve"> only when provided wi</w:t>
      </w:r>
      <w:r w:rsidR="00421A77">
        <w:rPr>
          <w:rFonts w:ascii="Arial" w:hAnsi="Arial" w:cs="Arial"/>
          <w:sz w:val="24"/>
          <w:szCs w:val="24"/>
        </w:rPr>
        <w:t>th</w:t>
      </w:r>
      <w:r>
        <w:rPr>
          <w:rFonts w:ascii="Arial" w:hAnsi="Arial" w:cs="Arial"/>
          <w:sz w:val="24"/>
          <w:szCs w:val="24"/>
        </w:rPr>
        <w:t xml:space="preserve"> </w:t>
      </w:r>
      <w:r w:rsidR="00421A77">
        <w:rPr>
          <w:rFonts w:ascii="Arial" w:hAnsi="Arial" w:cs="Arial"/>
          <w:sz w:val="24"/>
          <w:szCs w:val="24"/>
        </w:rPr>
        <w:t xml:space="preserve">the </w:t>
      </w:r>
      <w:r>
        <w:rPr>
          <w:rFonts w:ascii="Arial" w:hAnsi="Arial" w:cs="Arial"/>
          <w:sz w:val="24"/>
          <w:szCs w:val="24"/>
        </w:rPr>
        <w:t xml:space="preserve">assurance </w:t>
      </w:r>
      <w:r w:rsidR="00421A77">
        <w:rPr>
          <w:rFonts w:ascii="Arial" w:hAnsi="Arial" w:cs="Arial"/>
          <w:sz w:val="24"/>
          <w:szCs w:val="24"/>
        </w:rPr>
        <w:t>that</w:t>
      </w:r>
      <w:r>
        <w:rPr>
          <w:rFonts w:ascii="Arial" w:hAnsi="Arial" w:cs="Arial"/>
          <w:sz w:val="24"/>
          <w:szCs w:val="24"/>
        </w:rPr>
        <w:t xml:space="preserve"> </w:t>
      </w:r>
      <w:r w:rsidR="00421A77">
        <w:rPr>
          <w:rFonts w:ascii="Arial" w:hAnsi="Arial" w:cs="Arial"/>
          <w:sz w:val="24"/>
          <w:szCs w:val="24"/>
        </w:rPr>
        <w:t>sufficient data protection</w:t>
      </w:r>
      <w:r>
        <w:rPr>
          <w:rFonts w:ascii="Arial" w:hAnsi="Arial" w:cs="Arial"/>
          <w:sz w:val="24"/>
          <w:szCs w:val="24"/>
        </w:rPr>
        <w:t xml:space="preserve"> safeguards</w:t>
      </w:r>
      <w:r w:rsidR="00421A77">
        <w:rPr>
          <w:rFonts w:ascii="Arial" w:hAnsi="Arial" w:cs="Arial"/>
          <w:sz w:val="24"/>
          <w:szCs w:val="24"/>
        </w:rPr>
        <w:t xml:space="preserve"> are in place to ensure the security of that personal data</w:t>
      </w:r>
      <w:r>
        <w:rPr>
          <w:rFonts w:ascii="Arial" w:hAnsi="Arial" w:cs="Arial"/>
          <w:sz w:val="24"/>
          <w:szCs w:val="24"/>
        </w:rPr>
        <w:t>.</w:t>
      </w:r>
    </w:p>
    <w:p w14:paraId="3AA9480A" w14:textId="77777777" w:rsidR="007325FA" w:rsidRDefault="007325FA" w:rsidP="007325FA">
      <w:pPr>
        <w:pStyle w:val="ListParagraph"/>
        <w:ind w:left="360"/>
        <w:rPr>
          <w:rFonts w:ascii="Arial" w:hAnsi="Arial" w:cs="Arial"/>
          <w:b/>
          <w:sz w:val="24"/>
          <w:szCs w:val="24"/>
        </w:rPr>
      </w:pPr>
    </w:p>
    <w:p w14:paraId="373B99ED" w14:textId="56CE1284" w:rsidR="00495BE4" w:rsidRDefault="00495BE4" w:rsidP="00495BE4">
      <w:pPr>
        <w:pStyle w:val="ListParagraph"/>
        <w:numPr>
          <w:ilvl w:val="0"/>
          <w:numId w:val="2"/>
        </w:numPr>
        <w:rPr>
          <w:rFonts w:ascii="Arial" w:hAnsi="Arial" w:cs="Arial"/>
          <w:b/>
          <w:sz w:val="24"/>
          <w:szCs w:val="24"/>
        </w:rPr>
      </w:pPr>
      <w:r>
        <w:rPr>
          <w:rFonts w:ascii="Arial" w:hAnsi="Arial" w:cs="Arial"/>
          <w:b/>
          <w:sz w:val="24"/>
          <w:szCs w:val="24"/>
        </w:rPr>
        <w:t>Accountability</w:t>
      </w:r>
    </w:p>
    <w:p w14:paraId="25EF6B65" w14:textId="77777777" w:rsidR="00495BE4" w:rsidRDefault="00495BE4" w:rsidP="00495BE4">
      <w:pPr>
        <w:pStyle w:val="ListParagraph"/>
        <w:ind w:left="360"/>
        <w:rPr>
          <w:rFonts w:ascii="Arial" w:hAnsi="Arial" w:cs="Arial"/>
          <w:b/>
          <w:sz w:val="24"/>
          <w:szCs w:val="24"/>
        </w:rPr>
      </w:pPr>
    </w:p>
    <w:p w14:paraId="069EA633" w14:textId="61707EC2" w:rsidR="00495BE4" w:rsidRPr="00495BE4" w:rsidRDefault="00495BE4" w:rsidP="00495BE4">
      <w:pPr>
        <w:pStyle w:val="ListParagraph"/>
        <w:numPr>
          <w:ilvl w:val="1"/>
          <w:numId w:val="2"/>
        </w:numPr>
        <w:rPr>
          <w:rFonts w:ascii="Arial" w:hAnsi="Arial" w:cs="Arial"/>
          <w:b/>
          <w:sz w:val="24"/>
          <w:szCs w:val="24"/>
        </w:rPr>
      </w:pPr>
      <w:r>
        <w:rPr>
          <w:rFonts w:ascii="Arial" w:hAnsi="Arial" w:cs="Arial"/>
          <w:sz w:val="24"/>
          <w:szCs w:val="24"/>
        </w:rPr>
        <w:t>The Club/League/Divisional Association must implement appropriate technical and organisational measures to look after personal data, and is responsible for, and must be able to demonstrate compliance with the data protection principles.</w:t>
      </w:r>
    </w:p>
    <w:p w14:paraId="33BBB90F" w14:textId="77777777" w:rsidR="00495BE4" w:rsidRPr="00495BE4" w:rsidRDefault="00495BE4" w:rsidP="00495BE4">
      <w:pPr>
        <w:pStyle w:val="ListParagraph"/>
        <w:ind w:left="792"/>
        <w:rPr>
          <w:rFonts w:ascii="Arial" w:hAnsi="Arial" w:cs="Arial"/>
          <w:b/>
          <w:sz w:val="24"/>
          <w:szCs w:val="24"/>
        </w:rPr>
      </w:pPr>
    </w:p>
    <w:p w14:paraId="5BE0FDAB" w14:textId="08F8FC79" w:rsidR="00495BE4" w:rsidRPr="00495BE4" w:rsidRDefault="00495BE4" w:rsidP="00495BE4">
      <w:pPr>
        <w:pStyle w:val="ListParagraph"/>
        <w:numPr>
          <w:ilvl w:val="1"/>
          <w:numId w:val="2"/>
        </w:numPr>
        <w:rPr>
          <w:rFonts w:ascii="Arial" w:hAnsi="Arial" w:cs="Arial"/>
          <w:b/>
          <w:sz w:val="24"/>
          <w:szCs w:val="24"/>
        </w:rPr>
      </w:pPr>
      <w:r>
        <w:rPr>
          <w:rFonts w:ascii="Arial" w:hAnsi="Arial" w:cs="Arial"/>
          <w:sz w:val="24"/>
          <w:szCs w:val="24"/>
        </w:rPr>
        <w:t xml:space="preserve">The Club/League/Divisional Association must have adequate resources and controls in place to </w:t>
      </w:r>
      <w:r w:rsidR="00421A77">
        <w:rPr>
          <w:rFonts w:ascii="Arial" w:hAnsi="Arial" w:cs="Arial"/>
          <w:sz w:val="24"/>
          <w:szCs w:val="24"/>
        </w:rPr>
        <w:t xml:space="preserve">document and to </w:t>
      </w:r>
      <w:r>
        <w:rPr>
          <w:rFonts w:ascii="Arial" w:hAnsi="Arial" w:cs="Arial"/>
          <w:sz w:val="24"/>
          <w:szCs w:val="24"/>
        </w:rPr>
        <w:t xml:space="preserve">ensure </w:t>
      </w:r>
      <w:r w:rsidR="009E1317">
        <w:rPr>
          <w:rFonts w:ascii="Arial" w:hAnsi="Arial" w:cs="Arial"/>
          <w:sz w:val="24"/>
          <w:szCs w:val="24"/>
        </w:rPr>
        <w:t>GDPR compliance.  These include providing privacy notice at all points of data capture, providing training on data protection and this policy, and regularly reviewing data protection measures.</w:t>
      </w:r>
    </w:p>
    <w:p w14:paraId="26B7C461" w14:textId="3D4FD50E" w:rsidR="00495BE4" w:rsidRPr="00495BE4" w:rsidRDefault="00495BE4" w:rsidP="00495BE4">
      <w:pPr>
        <w:pStyle w:val="ListParagraph"/>
        <w:ind w:left="792"/>
        <w:rPr>
          <w:rFonts w:ascii="Arial" w:hAnsi="Arial" w:cs="Arial"/>
          <w:b/>
          <w:sz w:val="24"/>
          <w:szCs w:val="24"/>
        </w:rPr>
      </w:pPr>
    </w:p>
    <w:p w14:paraId="4D46A832" w14:textId="792BF6E0" w:rsidR="00495BE4" w:rsidRDefault="00412A9D" w:rsidP="00495BE4">
      <w:pPr>
        <w:pStyle w:val="ListParagraph"/>
        <w:numPr>
          <w:ilvl w:val="0"/>
          <w:numId w:val="2"/>
        </w:numPr>
        <w:rPr>
          <w:rFonts w:ascii="Arial" w:hAnsi="Arial" w:cs="Arial"/>
          <w:b/>
          <w:sz w:val="24"/>
          <w:szCs w:val="24"/>
        </w:rPr>
      </w:pPr>
      <w:r>
        <w:rPr>
          <w:rFonts w:ascii="Arial" w:hAnsi="Arial" w:cs="Arial"/>
          <w:b/>
          <w:sz w:val="24"/>
          <w:szCs w:val="24"/>
        </w:rPr>
        <w:t>Changes to this policy</w:t>
      </w:r>
    </w:p>
    <w:p w14:paraId="26AAE22B" w14:textId="77777777" w:rsidR="00412A9D" w:rsidRDefault="00412A9D" w:rsidP="00412A9D">
      <w:pPr>
        <w:pStyle w:val="ListParagraph"/>
        <w:ind w:left="360"/>
        <w:rPr>
          <w:rFonts w:ascii="Arial" w:hAnsi="Arial" w:cs="Arial"/>
          <w:b/>
          <w:sz w:val="24"/>
          <w:szCs w:val="24"/>
        </w:rPr>
      </w:pPr>
    </w:p>
    <w:p w14:paraId="162A8B3A" w14:textId="10534E0F" w:rsidR="00412A9D" w:rsidRPr="006E3348" w:rsidRDefault="00412A9D" w:rsidP="00412A9D">
      <w:pPr>
        <w:pStyle w:val="ListParagraph"/>
        <w:numPr>
          <w:ilvl w:val="1"/>
          <w:numId w:val="2"/>
        </w:numPr>
        <w:rPr>
          <w:rFonts w:ascii="Arial" w:hAnsi="Arial" w:cs="Arial"/>
          <w:b/>
          <w:sz w:val="24"/>
          <w:szCs w:val="24"/>
        </w:rPr>
      </w:pPr>
      <w:r>
        <w:rPr>
          <w:rFonts w:ascii="Arial" w:hAnsi="Arial" w:cs="Arial"/>
          <w:sz w:val="24"/>
          <w:szCs w:val="24"/>
        </w:rPr>
        <w:t>We reserve the right to change this policy at any time.  Where appropriate we will communicate the changes to you.</w:t>
      </w:r>
    </w:p>
    <w:p w14:paraId="66E63E82" w14:textId="77777777" w:rsidR="006E3348" w:rsidRPr="006E3348" w:rsidRDefault="006E3348" w:rsidP="006E3348">
      <w:pPr>
        <w:pStyle w:val="ListParagraph"/>
        <w:ind w:left="792"/>
        <w:rPr>
          <w:rFonts w:ascii="Arial" w:hAnsi="Arial" w:cs="Arial"/>
          <w:b/>
          <w:sz w:val="24"/>
          <w:szCs w:val="24"/>
        </w:rPr>
      </w:pPr>
    </w:p>
    <w:p w14:paraId="692D77A1" w14:textId="04EB7708" w:rsidR="006E3348" w:rsidRDefault="006E3348" w:rsidP="006E3348">
      <w:pPr>
        <w:pStyle w:val="ListParagraph"/>
        <w:numPr>
          <w:ilvl w:val="0"/>
          <w:numId w:val="2"/>
        </w:numPr>
        <w:rPr>
          <w:rFonts w:ascii="Arial" w:hAnsi="Arial" w:cs="Arial"/>
          <w:b/>
          <w:sz w:val="24"/>
          <w:szCs w:val="24"/>
        </w:rPr>
      </w:pPr>
      <w:r>
        <w:rPr>
          <w:rFonts w:ascii="Arial" w:hAnsi="Arial" w:cs="Arial"/>
          <w:b/>
          <w:sz w:val="24"/>
          <w:szCs w:val="24"/>
        </w:rPr>
        <w:t>Responsibilities</w:t>
      </w:r>
    </w:p>
    <w:p w14:paraId="58422A13" w14:textId="77777777" w:rsidR="006E3348" w:rsidRDefault="006E3348" w:rsidP="006E3348">
      <w:pPr>
        <w:pStyle w:val="ListParagraph"/>
        <w:ind w:left="360"/>
        <w:rPr>
          <w:rFonts w:ascii="Arial" w:hAnsi="Arial" w:cs="Arial"/>
          <w:b/>
          <w:sz w:val="24"/>
          <w:szCs w:val="24"/>
        </w:rPr>
      </w:pPr>
    </w:p>
    <w:p w14:paraId="7D54EF45" w14:textId="2E907A66" w:rsidR="006E3348" w:rsidRPr="00F260E5" w:rsidRDefault="006E3348" w:rsidP="006E3348">
      <w:pPr>
        <w:pStyle w:val="ListParagraph"/>
        <w:numPr>
          <w:ilvl w:val="1"/>
          <w:numId w:val="2"/>
        </w:numPr>
        <w:rPr>
          <w:rFonts w:ascii="Arial" w:hAnsi="Arial" w:cs="Arial"/>
          <w:b/>
          <w:sz w:val="24"/>
          <w:szCs w:val="24"/>
        </w:rPr>
      </w:pPr>
      <w:r>
        <w:rPr>
          <w:rFonts w:ascii="Arial" w:hAnsi="Arial" w:cs="Arial"/>
          <w:sz w:val="24"/>
          <w:szCs w:val="24"/>
        </w:rPr>
        <w:t>The Club/League/Divisional Association Committee/Board will be responsible for ensuring compliance with this policy.  Any que</w:t>
      </w:r>
      <w:r w:rsidR="00421A77">
        <w:rPr>
          <w:rFonts w:ascii="Arial" w:hAnsi="Arial" w:cs="Arial"/>
          <w:sz w:val="24"/>
          <w:szCs w:val="24"/>
        </w:rPr>
        <w:t>ries</w:t>
      </w:r>
      <w:r>
        <w:rPr>
          <w:rFonts w:ascii="Arial" w:hAnsi="Arial" w:cs="Arial"/>
          <w:sz w:val="24"/>
          <w:szCs w:val="24"/>
        </w:rPr>
        <w:t xml:space="preserve"> about this policy or data protection matters should be referred to the Data Protection Officer (INSERT point of contact).</w:t>
      </w:r>
    </w:p>
    <w:p w14:paraId="7BA1B00A" w14:textId="77777777" w:rsidR="006E3348" w:rsidRDefault="006E3348" w:rsidP="006E3348">
      <w:pPr>
        <w:pStyle w:val="ListParagraph"/>
        <w:ind w:left="792"/>
        <w:rPr>
          <w:rFonts w:ascii="Arial" w:hAnsi="Arial" w:cs="Arial"/>
          <w:b/>
          <w:sz w:val="24"/>
          <w:szCs w:val="24"/>
        </w:rPr>
      </w:pPr>
    </w:p>
    <w:p w14:paraId="5D707949" w14:textId="77777777" w:rsidR="006E3348" w:rsidRPr="006E3348" w:rsidRDefault="006E3348" w:rsidP="006E3348">
      <w:pPr>
        <w:rPr>
          <w:rFonts w:ascii="Arial" w:hAnsi="Arial" w:cs="Arial"/>
          <w:b/>
          <w:sz w:val="24"/>
          <w:szCs w:val="24"/>
        </w:rPr>
      </w:pPr>
    </w:p>
    <w:p w14:paraId="30F069D7" w14:textId="04518E2F" w:rsidR="00F260E5" w:rsidRPr="0039505F" w:rsidRDefault="00F260E5" w:rsidP="00F260E5">
      <w:pPr>
        <w:pStyle w:val="ListParagraph"/>
        <w:ind w:left="0"/>
        <w:rPr>
          <w:rFonts w:ascii="Arial" w:hAnsi="Arial" w:cs="Arial"/>
          <w:b/>
          <w:sz w:val="24"/>
          <w:szCs w:val="24"/>
        </w:rPr>
      </w:pPr>
    </w:p>
    <w:sectPr w:rsidR="00F260E5" w:rsidRPr="00395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F799E"/>
    <w:multiLevelType w:val="multilevel"/>
    <w:tmpl w:val="B07E6E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92E2C00"/>
    <w:multiLevelType w:val="multilevel"/>
    <w:tmpl w:val="880A624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97331B"/>
    <w:multiLevelType w:val="multilevel"/>
    <w:tmpl w:val="61601FF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2B20F2D"/>
    <w:multiLevelType w:val="multilevel"/>
    <w:tmpl w:val="880A624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4B54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FC61A8A"/>
    <w:multiLevelType w:val="multilevel"/>
    <w:tmpl w:val="B07E6E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2BB"/>
    <w:rsid w:val="00017A53"/>
    <w:rsid w:val="00031D25"/>
    <w:rsid w:val="000C41D2"/>
    <w:rsid w:val="000E79E2"/>
    <w:rsid w:val="0012636A"/>
    <w:rsid w:val="00164594"/>
    <w:rsid w:val="001810BD"/>
    <w:rsid w:val="001F398E"/>
    <w:rsid w:val="00374F33"/>
    <w:rsid w:val="0039505F"/>
    <w:rsid w:val="00412A9D"/>
    <w:rsid w:val="00421A77"/>
    <w:rsid w:val="00477162"/>
    <w:rsid w:val="00495BE4"/>
    <w:rsid w:val="00496BDA"/>
    <w:rsid w:val="00593414"/>
    <w:rsid w:val="005E684D"/>
    <w:rsid w:val="005F56AA"/>
    <w:rsid w:val="006E3348"/>
    <w:rsid w:val="007325FA"/>
    <w:rsid w:val="00735AE1"/>
    <w:rsid w:val="00751F00"/>
    <w:rsid w:val="007C0A60"/>
    <w:rsid w:val="007E6315"/>
    <w:rsid w:val="00800367"/>
    <w:rsid w:val="008674FC"/>
    <w:rsid w:val="008A0BEE"/>
    <w:rsid w:val="009452BB"/>
    <w:rsid w:val="009524B1"/>
    <w:rsid w:val="00962BC9"/>
    <w:rsid w:val="0097354A"/>
    <w:rsid w:val="00984A77"/>
    <w:rsid w:val="009941EB"/>
    <w:rsid w:val="009E1317"/>
    <w:rsid w:val="00AD4BAB"/>
    <w:rsid w:val="00AD4DB0"/>
    <w:rsid w:val="00AD4E4D"/>
    <w:rsid w:val="00B64741"/>
    <w:rsid w:val="00C2448D"/>
    <w:rsid w:val="00CC5DE6"/>
    <w:rsid w:val="00D05423"/>
    <w:rsid w:val="00D741DC"/>
    <w:rsid w:val="00D86FC1"/>
    <w:rsid w:val="00DA02B5"/>
    <w:rsid w:val="00E20095"/>
    <w:rsid w:val="00E937BB"/>
    <w:rsid w:val="00EB5E72"/>
    <w:rsid w:val="00F260E5"/>
    <w:rsid w:val="00FC47E8"/>
    <w:rsid w:val="00FD2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AD396"/>
  <w15:chartTrackingRefBased/>
  <w15:docId w15:val="{74970CA2-3649-45DC-BE31-E32C59471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5DE6"/>
    <w:pPr>
      <w:ind w:left="720"/>
      <w:contextualSpacing/>
    </w:pPr>
  </w:style>
  <w:style w:type="table" w:styleId="TableGrid">
    <w:name w:val="Table Grid"/>
    <w:basedOn w:val="TableNormal"/>
    <w:uiPriority w:val="39"/>
    <w:rsid w:val="00FC4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8</Pages>
  <Words>1967</Words>
  <Characters>11217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chris.bondi@irishfa.com</dc:creator>
  <cp:keywords/>
  <dc:description/>
  <cp:lastModifiedBy>chris.bondi@irishfa.com</cp:lastModifiedBy>
  <cp:revision>34</cp:revision>
  <dcterms:created xsi:type="dcterms:W3CDTF">2018-06-20T10:06:00Z</dcterms:created>
  <dcterms:modified xsi:type="dcterms:W3CDTF">2018-08-13T11:14:00Z</dcterms:modified>
</cp:coreProperties>
</file>